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A4" w:rsidRPr="00D04EB5" w:rsidRDefault="009133A4" w:rsidP="009133A4">
      <w:pPr>
        <w:jc w:val="center"/>
        <w:rPr>
          <w:rFonts w:ascii="PT Astra Serif" w:hAnsi="PT Astra Serif"/>
        </w:rPr>
      </w:pPr>
      <w:r w:rsidRPr="00D04EB5">
        <w:rPr>
          <w:rFonts w:ascii="PT Astra Serif" w:hAnsi="PT Astra Serif"/>
        </w:rPr>
        <w:t xml:space="preserve">МУНИЦИПАЛЬНОЕ УЧРЕЖДЕНИЕ УПРАВЛЕНИЕ ОБРАЗОВАНИЯ АДМИНИСТРАЦИИ МУНИЦИПАЛЬНОГО ОБРАЗОВАНИЯ </w:t>
      </w:r>
    </w:p>
    <w:p w:rsidR="00790899" w:rsidRPr="00D04EB5" w:rsidRDefault="009133A4" w:rsidP="009133A4">
      <w:pPr>
        <w:jc w:val="center"/>
        <w:rPr>
          <w:rFonts w:ascii="PT Astra Serif" w:hAnsi="PT Astra Serif"/>
        </w:rPr>
      </w:pPr>
      <w:r w:rsidRPr="00D04EB5">
        <w:rPr>
          <w:rFonts w:ascii="PT Astra Serif" w:hAnsi="PT Astra Serif"/>
        </w:rPr>
        <w:t>«КУЗОВАТОВСКИЙ РАЙОН» УЛЬЯНОВСКОЙ ОБЛАСТИ</w:t>
      </w:r>
    </w:p>
    <w:p w:rsidR="004F002D" w:rsidRPr="00D04EB5" w:rsidRDefault="004F002D" w:rsidP="00790899">
      <w:pPr>
        <w:jc w:val="center"/>
        <w:rPr>
          <w:rFonts w:ascii="PT Astra Serif" w:hAnsi="PT Astra Serif"/>
        </w:rPr>
      </w:pPr>
    </w:p>
    <w:p w:rsidR="00790899" w:rsidRPr="00D04EB5" w:rsidRDefault="00790899" w:rsidP="00790899">
      <w:pPr>
        <w:jc w:val="center"/>
        <w:rPr>
          <w:rFonts w:ascii="PT Astra Serif" w:hAnsi="PT Astra Serif"/>
        </w:rPr>
      </w:pPr>
      <w:r w:rsidRPr="00D04EB5">
        <w:rPr>
          <w:rFonts w:ascii="PT Astra Serif" w:hAnsi="PT Astra Serif"/>
        </w:rPr>
        <w:t>ПРИКАЗ</w:t>
      </w:r>
    </w:p>
    <w:p w:rsidR="00790899" w:rsidRPr="00D04EB5" w:rsidRDefault="00790899" w:rsidP="00790899">
      <w:pPr>
        <w:jc w:val="center"/>
        <w:rPr>
          <w:rFonts w:ascii="PT Astra Serif" w:hAnsi="PT Astra Serif"/>
        </w:rPr>
      </w:pPr>
    </w:p>
    <w:p w:rsidR="00790899" w:rsidRPr="00D04EB5" w:rsidRDefault="00790899" w:rsidP="00790899">
      <w:pPr>
        <w:rPr>
          <w:rFonts w:ascii="PT Astra Serif" w:hAnsi="PT Astra Serif"/>
        </w:rPr>
      </w:pPr>
    </w:p>
    <w:p w:rsidR="0048556C" w:rsidRPr="00D04EB5" w:rsidRDefault="0057430C" w:rsidP="00790899">
      <w:pPr>
        <w:rPr>
          <w:rFonts w:ascii="PT Astra Serif" w:hAnsi="PT Astra Serif"/>
        </w:rPr>
      </w:pPr>
      <w:r w:rsidRPr="00D04EB5">
        <w:rPr>
          <w:rFonts w:ascii="PT Astra Serif" w:hAnsi="PT Astra Serif"/>
        </w:rPr>
        <w:t xml:space="preserve">  </w:t>
      </w:r>
      <w:r w:rsidR="007B5E09">
        <w:rPr>
          <w:rFonts w:ascii="PT Astra Serif" w:hAnsi="PT Astra Serif"/>
        </w:rPr>
        <w:t>03</w:t>
      </w:r>
      <w:r w:rsidR="00790899" w:rsidRPr="00D04EB5">
        <w:rPr>
          <w:rFonts w:ascii="PT Astra Serif" w:hAnsi="PT Astra Serif"/>
        </w:rPr>
        <w:t>.</w:t>
      </w:r>
      <w:r w:rsidR="007B5E09">
        <w:rPr>
          <w:rFonts w:ascii="PT Astra Serif" w:hAnsi="PT Astra Serif"/>
        </w:rPr>
        <w:t>12</w:t>
      </w:r>
      <w:r w:rsidR="007017A6" w:rsidRPr="00D04EB5">
        <w:rPr>
          <w:rFonts w:ascii="PT Astra Serif" w:hAnsi="PT Astra Serif"/>
        </w:rPr>
        <w:t>.20</w:t>
      </w:r>
      <w:r w:rsidR="00E1308E" w:rsidRPr="00D04EB5">
        <w:rPr>
          <w:rFonts w:ascii="PT Astra Serif" w:hAnsi="PT Astra Serif"/>
        </w:rPr>
        <w:t>2</w:t>
      </w:r>
      <w:r w:rsidR="00B82CF8" w:rsidRPr="00D04EB5">
        <w:rPr>
          <w:rFonts w:ascii="PT Astra Serif" w:hAnsi="PT Astra Serif"/>
        </w:rPr>
        <w:t>1</w:t>
      </w:r>
      <w:r w:rsidR="00790899" w:rsidRPr="00D04EB5">
        <w:rPr>
          <w:rFonts w:ascii="PT Astra Serif" w:hAnsi="PT Astra Serif"/>
        </w:rPr>
        <w:t xml:space="preserve"> года                                       </w:t>
      </w:r>
      <w:r w:rsidR="00E1308E" w:rsidRPr="00D04EB5">
        <w:rPr>
          <w:rFonts w:ascii="PT Astra Serif" w:hAnsi="PT Astra Serif"/>
        </w:rPr>
        <w:t xml:space="preserve">           </w:t>
      </w:r>
      <w:r w:rsidR="00790899" w:rsidRPr="00D04EB5">
        <w:rPr>
          <w:rFonts w:ascii="PT Astra Serif" w:hAnsi="PT Astra Serif"/>
        </w:rPr>
        <w:t xml:space="preserve">                                       №</w:t>
      </w:r>
      <w:r w:rsidR="008B347E" w:rsidRPr="00D04EB5">
        <w:rPr>
          <w:rFonts w:ascii="PT Astra Serif" w:hAnsi="PT Astra Serif"/>
        </w:rPr>
        <w:t xml:space="preserve"> </w:t>
      </w:r>
      <w:r w:rsidR="007B5E09">
        <w:rPr>
          <w:rFonts w:ascii="PT Astra Serif" w:hAnsi="PT Astra Serif"/>
        </w:rPr>
        <w:t>10</w:t>
      </w:r>
      <w:r w:rsidR="00F4792A">
        <w:rPr>
          <w:rFonts w:ascii="PT Astra Serif" w:hAnsi="PT Astra Serif"/>
        </w:rPr>
        <w:t>9</w:t>
      </w:r>
    </w:p>
    <w:p w:rsidR="00790899" w:rsidRPr="00D04EB5" w:rsidRDefault="00790899" w:rsidP="00790899">
      <w:pPr>
        <w:outlineLvl w:val="0"/>
        <w:rPr>
          <w:rFonts w:ascii="PT Astra Serif" w:hAnsi="PT Astra Serif"/>
        </w:rPr>
      </w:pPr>
    </w:p>
    <w:p w:rsidR="00D04EB5" w:rsidRPr="00D04EB5" w:rsidRDefault="007D3C0A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  <w:bCs/>
          <w:color w:val="2D2D2D"/>
          <w:spacing w:val="2"/>
          <w:kern w:val="36"/>
        </w:rPr>
        <w:t>О</w:t>
      </w:r>
      <w:r w:rsidR="00D04EB5" w:rsidRPr="00D04EB5">
        <w:rPr>
          <w:rFonts w:ascii="PT Astra Serif" w:hAnsi="PT Astra Serif"/>
          <w:bCs/>
          <w:color w:val="2D2D2D"/>
          <w:spacing w:val="2"/>
          <w:kern w:val="36"/>
        </w:rPr>
        <w:t>б утверждении</w:t>
      </w:r>
      <w:r w:rsidRPr="00D04EB5">
        <w:rPr>
          <w:rFonts w:ascii="PT Astra Serif" w:hAnsi="PT Astra Serif"/>
          <w:bCs/>
          <w:color w:val="2D2D2D"/>
          <w:spacing w:val="2"/>
          <w:kern w:val="36"/>
        </w:rPr>
        <w:t xml:space="preserve"> </w:t>
      </w:r>
      <w:r w:rsidR="00AB03B7" w:rsidRPr="00D04EB5">
        <w:rPr>
          <w:rFonts w:ascii="PT Astra Serif" w:hAnsi="PT Astra Serif"/>
          <w:bCs/>
          <w:color w:val="2D2D2D"/>
          <w:spacing w:val="2"/>
          <w:kern w:val="36"/>
        </w:rPr>
        <w:t xml:space="preserve"> </w:t>
      </w:r>
      <w:r w:rsidR="00D04EB5" w:rsidRPr="00D04EB5">
        <w:rPr>
          <w:rFonts w:ascii="PT Astra Serif" w:hAnsi="PT Astra Serif"/>
        </w:rPr>
        <w:t>План мероприятий</w:t>
      </w:r>
    </w:p>
    <w:p w:rsidR="00D04EB5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</w:rPr>
        <w:t>по формированию и оценке</w:t>
      </w:r>
    </w:p>
    <w:p w:rsidR="00D04EB5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</w:rPr>
        <w:t xml:space="preserve">функциональной грамотности </w:t>
      </w:r>
    </w:p>
    <w:p w:rsidR="00D04EB5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</w:rPr>
        <w:t>обучающихся  общеобразовательных</w:t>
      </w:r>
    </w:p>
    <w:p w:rsidR="00D04EB5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</w:rPr>
        <w:t>организаций муниципального образования</w:t>
      </w:r>
    </w:p>
    <w:p w:rsidR="00D04EB5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</w:rPr>
        <w:t>«</w:t>
      </w:r>
      <w:proofErr w:type="spellStart"/>
      <w:r w:rsidRPr="00D04EB5">
        <w:rPr>
          <w:rFonts w:ascii="PT Astra Serif" w:hAnsi="PT Astra Serif"/>
        </w:rPr>
        <w:t>Кузоватовский</w:t>
      </w:r>
      <w:proofErr w:type="spellEnd"/>
      <w:r w:rsidRPr="00D04EB5">
        <w:rPr>
          <w:rFonts w:ascii="PT Astra Serif" w:hAnsi="PT Astra Serif"/>
        </w:rPr>
        <w:t xml:space="preserve"> район»</w:t>
      </w:r>
    </w:p>
    <w:p w:rsidR="00D04EB5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</w:rPr>
      </w:pPr>
      <w:r w:rsidRPr="00D04EB5">
        <w:rPr>
          <w:rFonts w:ascii="PT Astra Serif" w:hAnsi="PT Astra Serif"/>
        </w:rPr>
        <w:t xml:space="preserve">Ульяновской области </w:t>
      </w:r>
    </w:p>
    <w:p w:rsidR="007D3C0A" w:rsidRPr="00D04EB5" w:rsidRDefault="00D04EB5" w:rsidP="00D04EB5">
      <w:pPr>
        <w:shd w:val="clear" w:color="auto" w:fill="FFFFFF"/>
        <w:textAlignment w:val="baseline"/>
        <w:outlineLvl w:val="0"/>
        <w:rPr>
          <w:rFonts w:ascii="PT Astra Serif" w:hAnsi="PT Astra Serif"/>
          <w:bCs/>
          <w:color w:val="2D2D2D"/>
          <w:spacing w:val="2"/>
          <w:kern w:val="36"/>
        </w:rPr>
      </w:pPr>
      <w:r w:rsidRPr="00D04EB5">
        <w:rPr>
          <w:rFonts w:ascii="PT Astra Serif" w:hAnsi="PT Astra Serif"/>
        </w:rPr>
        <w:t>на 2021-2022 учебный год</w:t>
      </w:r>
      <w:r w:rsidR="00E71E2F">
        <w:rPr>
          <w:rFonts w:ascii="PT Astra Serif" w:hAnsi="PT Astra Serif"/>
        </w:rPr>
        <w:t xml:space="preserve"> в новой редакции</w:t>
      </w:r>
    </w:p>
    <w:p w:rsidR="007D3C0A" w:rsidRPr="00D04EB5" w:rsidRDefault="007D3C0A" w:rsidP="007D3C0A">
      <w:pPr>
        <w:rPr>
          <w:rFonts w:ascii="PT Astra Serif" w:hAnsi="PT Astra Serif"/>
        </w:rPr>
      </w:pPr>
    </w:p>
    <w:p w:rsidR="007D3C0A" w:rsidRPr="00D04EB5" w:rsidRDefault="007D3C0A" w:rsidP="007D3C0A">
      <w:pPr>
        <w:rPr>
          <w:rFonts w:ascii="PT Astra Serif" w:hAnsi="PT Astra Serif"/>
        </w:rPr>
      </w:pPr>
    </w:p>
    <w:p w:rsidR="00790899" w:rsidRPr="00D04EB5" w:rsidRDefault="007D3C0A" w:rsidP="007D3C0A">
      <w:pPr>
        <w:ind w:firstLine="708"/>
        <w:jc w:val="both"/>
        <w:rPr>
          <w:rFonts w:ascii="PT Astra Serif" w:hAnsi="PT Astra Serif"/>
          <w:color w:val="000000"/>
        </w:rPr>
      </w:pPr>
      <w:r w:rsidRPr="00D04EB5">
        <w:rPr>
          <w:rFonts w:ascii="PT Astra Serif" w:eastAsia="Calibri" w:hAnsi="PT Astra Serif"/>
          <w:lang w:eastAsia="en-US"/>
        </w:rPr>
        <w:t xml:space="preserve">В </w:t>
      </w:r>
      <w:r w:rsidR="00F20152" w:rsidRPr="00D04EB5">
        <w:rPr>
          <w:rFonts w:ascii="PT Astra Serif" w:eastAsia="Calibri" w:hAnsi="PT Astra Serif"/>
          <w:lang w:eastAsia="en-US"/>
        </w:rPr>
        <w:t xml:space="preserve"> рамках реализации национального проекта «Образование», в соответствии с Распоряжением Министерства просвещения и воспитания Ульяновской области от 20.09.2021 г. №1786-р «О повышении качества образования, формирования и оценке функциональной грамотности обучающихся на территории Ульяновской области» </w:t>
      </w:r>
      <w:r w:rsidRPr="00D04EB5">
        <w:rPr>
          <w:rFonts w:ascii="PT Astra Serif" w:hAnsi="PT Astra Serif"/>
        </w:rPr>
        <w:t>соответствии</w:t>
      </w:r>
      <w:r w:rsidR="009A1386" w:rsidRPr="00D04EB5">
        <w:rPr>
          <w:rFonts w:ascii="PT Astra Serif" w:hAnsi="PT Astra Serif"/>
        </w:rPr>
        <w:t xml:space="preserve">, </w:t>
      </w:r>
      <w:r w:rsidR="00790899" w:rsidRPr="00D04EB5">
        <w:rPr>
          <w:rFonts w:ascii="PT Astra Serif" w:hAnsi="PT Astra Serif"/>
          <w:color w:val="000000"/>
        </w:rPr>
        <w:t xml:space="preserve"> </w:t>
      </w:r>
      <w:r w:rsidR="009133A4" w:rsidRPr="00D04EB5">
        <w:rPr>
          <w:rFonts w:ascii="PT Astra Serif" w:hAnsi="PT Astra Serif"/>
        </w:rPr>
        <w:t xml:space="preserve"> </w:t>
      </w:r>
      <w:r w:rsidR="00790899" w:rsidRPr="00D04EB5">
        <w:rPr>
          <w:rFonts w:ascii="PT Astra Serif" w:hAnsi="PT Astra Serif"/>
          <w:color w:val="000000"/>
        </w:rPr>
        <w:t>ПРИКАЗЫВАЮ:</w:t>
      </w:r>
    </w:p>
    <w:p w:rsidR="00F20152" w:rsidRDefault="004E69CC" w:rsidP="00D04EB5">
      <w:pPr>
        <w:spacing w:line="276" w:lineRule="auto"/>
        <w:jc w:val="both"/>
        <w:rPr>
          <w:rFonts w:ascii="PT Astra Serif" w:hAnsi="PT Astra Serif"/>
        </w:rPr>
      </w:pPr>
      <w:r w:rsidRPr="00D04EB5">
        <w:rPr>
          <w:rFonts w:ascii="PT Astra Serif" w:hAnsi="PT Astra Serif"/>
        </w:rPr>
        <w:t xml:space="preserve"> 1. </w:t>
      </w:r>
      <w:r w:rsidR="007D3C0A" w:rsidRPr="00D04EB5">
        <w:rPr>
          <w:rFonts w:ascii="PT Astra Serif" w:hAnsi="PT Astra Serif"/>
        </w:rPr>
        <w:t xml:space="preserve">Утвердить </w:t>
      </w:r>
      <w:r w:rsidR="00F20152" w:rsidRPr="00D04EB5">
        <w:rPr>
          <w:rFonts w:ascii="PT Astra Serif" w:hAnsi="PT Astra Serif"/>
        </w:rPr>
        <w:t>План мероприятий по формированию и оценке функциональной грамотности обучающихся общеобразовательных организаций муниципального образования «</w:t>
      </w:r>
      <w:proofErr w:type="spellStart"/>
      <w:r w:rsidR="00F20152" w:rsidRPr="00D04EB5">
        <w:rPr>
          <w:rFonts w:ascii="PT Astra Serif" w:hAnsi="PT Astra Serif"/>
        </w:rPr>
        <w:t>Кузоватовский</w:t>
      </w:r>
      <w:proofErr w:type="spellEnd"/>
      <w:r w:rsidR="00F20152" w:rsidRPr="00D04EB5">
        <w:rPr>
          <w:rFonts w:ascii="PT Astra Serif" w:hAnsi="PT Astra Serif"/>
        </w:rPr>
        <w:t xml:space="preserve"> район» Ульяновской области на 2021-2022 учебный год</w:t>
      </w:r>
      <w:r w:rsidR="00E71E2F">
        <w:rPr>
          <w:rFonts w:ascii="PT Astra Serif" w:hAnsi="PT Astra Serif"/>
        </w:rPr>
        <w:t xml:space="preserve"> в новой редакции</w:t>
      </w:r>
      <w:r w:rsidR="00D04EB5">
        <w:rPr>
          <w:rFonts w:ascii="PT Astra Serif" w:hAnsi="PT Astra Serif"/>
        </w:rPr>
        <w:t>.</w:t>
      </w:r>
    </w:p>
    <w:p w:rsidR="009358B0" w:rsidRPr="00D04EB5" w:rsidRDefault="007E3579" w:rsidP="009358B0">
      <w:pPr>
        <w:shd w:val="clear" w:color="auto" w:fill="FFFFFF"/>
        <w:jc w:val="both"/>
        <w:textAlignment w:val="baseline"/>
        <w:outlineLvl w:val="0"/>
        <w:rPr>
          <w:rFonts w:ascii="PT Astra Serif" w:hAnsi="PT Astra Serif"/>
          <w:bCs/>
          <w:color w:val="2D2D2D"/>
          <w:spacing w:val="2"/>
          <w:kern w:val="36"/>
        </w:rPr>
      </w:pPr>
      <w:r>
        <w:rPr>
          <w:rFonts w:ascii="PT Astra Serif" w:hAnsi="PT Astra Serif"/>
        </w:rPr>
        <w:t xml:space="preserve">2. Довести </w:t>
      </w:r>
      <w:r w:rsidRPr="00D04EB5">
        <w:rPr>
          <w:rFonts w:ascii="PT Astra Serif" w:hAnsi="PT Astra Serif"/>
        </w:rPr>
        <w:t>План мероприятий по формированию и оценке функциональной грамотности обучающихся общеобразовательных организаций муниципального образования «</w:t>
      </w:r>
      <w:proofErr w:type="spellStart"/>
      <w:r w:rsidRPr="00D04EB5">
        <w:rPr>
          <w:rFonts w:ascii="PT Astra Serif" w:hAnsi="PT Astra Serif"/>
        </w:rPr>
        <w:t>Кузоватовский</w:t>
      </w:r>
      <w:proofErr w:type="spellEnd"/>
      <w:r w:rsidRPr="00D04EB5">
        <w:rPr>
          <w:rFonts w:ascii="PT Astra Serif" w:hAnsi="PT Astra Serif"/>
        </w:rPr>
        <w:t xml:space="preserve"> район» Ульяновской области на 2021-2022 учебный год</w:t>
      </w:r>
      <w:r w:rsidR="009358B0" w:rsidRPr="009358B0">
        <w:rPr>
          <w:rFonts w:ascii="PT Astra Serif" w:hAnsi="PT Astra Serif"/>
        </w:rPr>
        <w:t xml:space="preserve"> </w:t>
      </w:r>
      <w:r w:rsidR="009358B0">
        <w:rPr>
          <w:rFonts w:ascii="PT Astra Serif" w:hAnsi="PT Astra Serif"/>
        </w:rPr>
        <w:t>в новой редакции</w:t>
      </w:r>
    </w:p>
    <w:p w:rsidR="007E3579" w:rsidRPr="00D04EB5" w:rsidRDefault="007E3579" w:rsidP="009358B0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до руководителей общеобразовательных организаций.</w:t>
      </w:r>
    </w:p>
    <w:p w:rsidR="00790899" w:rsidRPr="00D04EB5" w:rsidRDefault="007E3579" w:rsidP="00D04EB5">
      <w:pPr>
        <w:shd w:val="clear" w:color="auto" w:fill="FFFFFF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7D3C0A" w:rsidRPr="00D04EB5">
        <w:rPr>
          <w:rFonts w:ascii="PT Astra Serif" w:hAnsi="PT Astra Serif"/>
        </w:rPr>
        <w:t xml:space="preserve">. </w:t>
      </w:r>
      <w:proofErr w:type="gramStart"/>
      <w:r w:rsidR="00790899" w:rsidRPr="00D04EB5">
        <w:rPr>
          <w:rFonts w:ascii="PT Astra Serif" w:hAnsi="PT Astra Serif"/>
        </w:rPr>
        <w:t>Контроль за</w:t>
      </w:r>
      <w:proofErr w:type="gramEnd"/>
      <w:r w:rsidR="00790899" w:rsidRPr="00D04EB5">
        <w:rPr>
          <w:rFonts w:ascii="PT Astra Serif" w:hAnsi="PT Astra Serif"/>
        </w:rPr>
        <w:t xml:space="preserve"> исполнением настоящего приказа</w:t>
      </w:r>
      <w:r w:rsidR="00F20152" w:rsidRPr="00D04EB5">
        <w:rPr>
          <w:rFonts w:ascii="PT Astra Serif" w:hAnsi="PT Astra Serif"/>
        </w:rPr>
        <w:t xml:space="preserve"> оставляю за собой</w:t>
      </w:r>
      <w:r w:rsidR="00F35405" w:rsidRPr="00D04EB5">
        <w:rPr>
          <w:rFonts w:ascii="PT Astra Serif" w:hAnsi="PT Astra Serif"/>
        </w:rPr>
        <w:t>.</w:t>
      </w:r>
    </w:p>
    <w:p w:rsidR="00790899" w:rsidRPr="00D04EB5" w:rsidRDefault="00790899" w:rsidP="009133A4">
      <w:pPr>
        <w:jc w:val="both"/>
        <w:rPr>
          <w:rFonts w:ascii="PT Astra Serif" w:hAnsi="PT Astra Serif"/>
        </w:rPr>
      </w:pPr>
    </w:p>
    <w:p w:rsidR="00DF125F" w:rsidRPr="00D04EB5" w:rsidRDefault="00DF125F" w:rsidP="007D3C0A">
      <w:pPr>
        <w:jc w:val="both"/>
        <w:rPr>
          <w:rFonts w:ascii="PT Astra Serif" w:hAnsi="PT Astra Serif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3827"/>
        <w:gridCol w:w="2694"/>
        <w:gridCol w:w="3366"/>
      </w:tblGrid>
      <w:tr w:rsidR="006058A8" w:rsidRPr="00D04EB5" w:rsidTr="00267E8D">
        <w:tc>
          <w:tcPr>
            <w:tcW w:w="3827" w:type="dxa"/>
            <w:shd w:val="clear" w:color="auto" w:fill="auto"/>
          </w:tcPr>
          <w:p w:rsidR="006058A8" w:rsidRPr="00D04EB5" w:rsidRDefault="006058A8" w:rsidP="007D3C0A">
            <w:pPr>
              <w:jc w:val="both"/>
              <w:rPr>
                <w:rFonts w:ascii="PT Astra Serif" w:hAnsi="PT Astra Serif"/>
              </w:rPr>
            </w:pPr>
            <w:r w:rsidRPr="00D04EB5">
              <w:rPr>
                <w:rFonts w:ascii="PT Astra Serif" w:hAnsi="PT Astra Serif"/>
              </w:rPr>
              <w:t>Начальник  МУ</w:t>
            </w:r>
          </w:p>
          <w:p w:rsidR="006058A8" w:rsidRPr="00D04EB5" w:rsidRDefault="006058A8" w:rsidP="007D3C0A">
            <w:pPr>
              <w:jc w:val="both"/>
              <w:rPr>
                <w:rFonts w:ascii="PT Astra Serif" w:hAnsi="PT Astra Serif"/>
              </w:rPr>
            </w:pPr>
            <w:r w:rsidRPr="00D04EB5">
              <w:rPr>
                <w:rFonts w:ascii="PT Astra Serif" w:hAnsi="PT Astra Serif"/>
              </w:rPr>
              <w:t>«Управление образования»</w:t>
            </w:r>
          </w:p>
        </w:tc>
        <w:tc>
          <w:tcPr>
            <w:tcW w:w="2694" w:type="dxa"/>
            <w:shd w:val="clear" w:color="auto" w:fill="auto"/>
          </w:tcPr>
          <w:p w:rsidR="006058A8" w:rsidRPr="00D04EB5" w:rsidRDefault="006058A8" w:rsidP="007D3C0A">
            <w:pPr>
              <w:jc w:val="both"/>
              <w:rPr>
                <w:rFonts w:ascii="PT Astra Serif" w:hAnsi="PT Astra Serif"/>
              </w:rPr>
            </w:pPr>
            <w:r w:rsidRPr="00D04EB5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15049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6058A8" w:rsidRPr="00D04EB5" w:rsidRDefault="006058A8" w:rsidP="007D3C0A">
            <w:pPr>
              <w:jc w:val="both"/>
              <w:rPr>
                <w:rFonts w:ascii="PT Astra Serif" w:hAnsi="PT Astra Serif"/>
              </w:rPr>
            </w:pPr>
            <w:r w:rsidRPr="00D04EB5">
              <w:rPr>
                <w:rFonts w:ascii="PT Astra Serif" w:hAnsi="PT Astra Serif"/>
              </w:rPr>
              <w:t xml:space="preserve">            </w:t>
            </w:r>
          </w:p>
          <w:p w:rsidR="006058A8" w:rsidRPr="00D04EB5" w:rsidRDefault="006058A8" w:rsidP="007D3C0A">
            <w:pPr>
              <w:jc w:val="both"/>
              <w:rPr>
                <w:rFonts w:ascii="PT Astra Serif" w:hAnsi="PT Astra Serif"/>
              </w:rPr>
            </w:pPr>
            <w:r w:rsidRPr="00D04EB5">
              <w:rPr>
                <w:rFonts w:ascii="PT Astra Serif" w:hAnsi="PT Astra Serif"/>
              </w:rPr>
              <w:t xml:space="preserve">           Е.П. </w:t>
            </w:r>
            <w:proofErr w:type="spellStart"/>
            <w:r w:rsidRPr="00D04EB5">
              <w:rPr>
                <w:rFonts w:ascii="PT Astra Serif" w:hAnsi="PT Astra Serif"/>
              </w:rPr>
              <w:t>Чамкаева</w:t>
            </w:r>
            <w:proofErr w:type="spellEnd"/>
          </w:p>
        </w:tc>
      </w:tr>
    </w:tbl>
    <w:p w:rsidR="00461241" w:rsidRDefault="00461241" w:rsidP="00461241">
      <w:pPr>
        <w:pStyle w:val="a9"/>
        <w:ind w:left="4248"/>
        <w:jc w:val="right"/>
        <w:rPr>
          <w:rFonts w:ascii="PT Astra Serif" w:hAnsi="PT Astra Serif"/>
          <w:sz w:val="24"/>
          <w:szCs w:val="24"/>
        </w:rPr>
        <w:sectPr w:rsidR="00461241" w:rsidSect="0046124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947" w:tblpY="-77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5090"/>
        <w:gridCol w:w="2074"/>
        <w:gridCol w:w="47"/>
        <w:gridCol w:w="2505"/>
        <w:gridCol w:w="4070"/>
      </w:tblGrid>
      <w:tr w:rsidR="00461241" w:rsidRPr="002E6253" w:rsidTr="00461241">
        <w:trPr>
          <w:trHeight w:val="551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61241" w:rsidRPr="002E6253" w:rsidRDefault="00461241" w:rsidP="00461241">
            <w:pPr>
              <w:spacing w:after="200" w:line="276" w:lineRule="auto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3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61241" w:rsidRPr="00461241" w:rsidRDefault="00461241" w:rsidP="00461241">
            <w:pPr>
              <w:jc w:val="right"/>
              <w:rPr>
                <w:rFonts w:ascii="PT Astra Serif" w:hAnsi="PT Astra Serif"/>
              </w:rPr>
            </w:pPr>
            <w:r w:rsidRPr="00461241">
              <w:rPr>
                <w:rFonts w:ascii="PT Astra Serif" w:hAnsi="PT Astra Serif"/>
              </w:rPr>
              <w:t>Приложение к приказу</w:t>
            </w:r>
          </w:p>
          <w:p w:rsidR="00461241" w:rsidRPr="00461241" w:rsidRDefault="00461241" w:rsidP="00461241">
            <w:pPr>
              <w:jc w:val="right"/>
              <w:rPr>
                <w:rFonts w:ascii="PT Astra Serif" w:hAnsi="PT Astra Serif"/>
              </w:rPr>
            </w:pPr>
            <w:r w:rsidRPr="00461241">
              <w:rPr>
                <w:rFonts w:ascii="PT Astra Serif" w:hAnsi="PT Astra Serif"/>
              </w:rPr>
              <w:t xml:space="preserve"> МУ «Управление образования </w:t>
            </w:r>
          </w:p>
          <w:p w:rsidR="00461241" w:rsidRPr="00461241" w:rsidRDefault="00461241" w:rsidP="00461241">
            <w:pPr>
              <w:jc w:val="right"/>
              <w:rPr>
                <w:rFonts w:ascii="PT Astra Serif" w:hAnsi="PT Astra Serif"/>
              </w:rPr>
            </w:pPr>
            <w:r w:rsidRPr="00461241">
              <w:rPr>
                <w:rFonts w:ascii="PT Astra Serif" w:hAnsi="PT Astra Serif"/>
              </w:rPr>
              <w:t>от 03.12.2021 года   № 109</w:t>
            </w:r>
          </w:p>
          <w:p w:rsidR="00461241" w:rsidRDefault="00461241" w:rsidP="0046124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461241" w:rsidRPr="002E6253" w:rsidTr="00461241">
        <w:trPr>
          <w:trHeight w:val="551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3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1241" w:rsidRPr="009057E9" w:rsidRDefault="00461241" w:rsidP="0046124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</w:t>
            </w:r>
            <w:r w:rsidRPr="009057E9">
              <w:rPr>
                <w:rFonts w:ascii="PT Astra Serif" w:hAnsi="PT Astra Serif"/>
                <w:b/>
              </w:rPr>
              <w:t>лан мероприятий</w:t>
            </w:r>
          </w:p>
          <w:p w:rsidR="00461241" w:rsidRPr="002E6253" w:rsidRDefault="00461241" w:rsidP="0046124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057E9">
              <w:rPr>
                <w:rFonts w:ascii="PT Astra Serif" w:hAnsi="PT Astra Serif"/>
                <w:b/>
              </w:rPr>
              <w:t>по формированию и оценке функциональной грамотности обучающихся общеобразовательных организаций муниципального образования «</w:t>
            </w:r>
            <w:proofErr w:type="spellStart"/>
            <w:r w:rsidRPr="009057E9">
              <w:rPr>
                <w:rFonts w:ascii="PT Astra Serif" w:hAnsi="PT Astra Serif"/>
                <w:b/>
              </w:rPr>
              <w:t>Кузоватовский</w:t>
            </w:r>
            <w:proofErr w:type="spellEnd"/>
            <w:r w:rsidRPr="009057E9">
              <w:rPr>
                <w:rFonts w:ascii="PT Astra Serif" w:hAnsi="PT Astra Serif"/>
                <w:b/>
              </w:rPr>
              <w:t xml:space="preserve"> район» Ульяновской области на 2021-2022 учебный год</w:t>
            </w:r>
            <w:r>
              <w:rPr>
                <w:rFonts w:ascii="PT Astra Serif" w:hAnsi="PT Astra Serif"/>
                <w:b/>
              </w:rPr>
              <w:t xml:space="preserve"> в новой редакции</w:t>
            </w:r>
          </w:p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461241" w:rsidRPr="002E6253" w:rsidTr="00461241">
        <w:trPr>
          <w:trHeight w:val="551"/>
        </w:trPr>
        <w:tc>
          <w:tcPr>
            <w:tcW w:w="14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п. п.</w:t>
            </w:r>
          </w:p>
        </w:tc>
        <w:tc>
          <w:tcPr>
            <w:tcW w:w="50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Сроки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Ответственные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Планируемый результат</w:t>
            </w:r>
          </w:p>
        </w:tc>
      </w:tr>
      <w:tr w:rsidR="00461241" w:rsidRPr="002E6253" w:rsidTr="00425B3F">
        <w:trPr>
          <w:trHeight w:val="688"/>
        </w:trPr>
        <w:tc>
          <w:tcPr>
            <w:tcW w:w="15235" w:type="dxa"/>
            <w:gridSpan w:val="6"/>
            <w:shd w:val="clear" w:color="auto" w:fill="FFFFFF"/>
            <w:vAlign w:val="center"/>
          </w:tcPr>
          <w:p w:rsidR="00461241" w:rsidRPr="002E6253" w:rsidRDefault="00461241" w:rsidP="00461241">
            <w:pPr>
              <w:numPr>
                <w:ilvl w:val="0"/>
                <w:numId w:val="11"/>
              </w:numPr>
              <w:spacing w:before="200"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Организационно-управленческая деятельность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1.1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Создание рабоч</w:t>
            </w:r>
            <w:r>
              <w:rPr>
                <w:rFonts w:ascii="PT Astra Serif" w:hAnsi="PT Astra Serif"/>
                <w:color w:val="000000"/>
              </w:rPr>
              <w:t>ей</w:t>
            </w:r>
            <w:r w:rsidRPr="002E6253">
              <w:rPr>
                <w:rFonts w:ascii="PT Astra Serif" w:hAnsi="PT Astra Serif"/>
                <w:color w:val="000000"/>
              </w:rPr>
              <w:t xml:space="preserve"> групп</w:t>
            </w:r>
            <w:r>
              <w:rPr>
                <w:rFonts w:ascii="PT Astra Serif" w:hAnsi="PT Astra Serif"/>
                <w:color w:val="000000"/>
              </w:rPr>
              <w:t>ы</w:t>
            </w:r>
            <w:r w:rsidRPr="002E6253">
              <w:rPr>
                <w:rFonts w:ascii="PT Astra Serif" w:hAnsi="PT Astra Serif"/>
                <w:color w:val="000000"/>
              </w:rPr>
              <w:t xml:space="preserve"> по  </w:t>
            </w:r>
            <w:r w:rsidRPr="002E6253">
              <w:rPr>
                <w:rFonts w:ascii="PT Astra Serif" w:hAnsi="PT Astra Serif"/>
              </w:rPr>
              <w:t>формированию и оценке функциональной грамотности обучающихся, разработка план</w:t>
            </w:r>
            <w:r>
              <w:rPr>
                <w:rFonts w:ascii="PT Astra Serif" w:hAnsi="PT Astra Serif"/>
              </w:rPr>
              <w:t>а</w:t>
            </w:r>
            <w:r w:rsidRPr="002E6253">
              <w:rPr>
                <w:rFonts w:ascii="PT Astra Serif" w:hAnsi="PT Astra Serif"/>
              </w:rPr>
              <w:t xml:space="preserve"> 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работы </w:t>
            </w:r>
            <w:r w:rsidRPr="002E6253">
              <w:rPr>
                <w:rFonts w:ascii="PT Astra Serif" w:hAnsi="PT Astra Serif"/>
                <w:color w:val="000000"/>
              </w:rPr>
              <w:t xml:space="preserve">по  </w:t>
            </w:r>
            <w:r w:rsidRPr="002E6253">
              <w:rPr>
                <w:rFonts w:ascii="PT Astra Serif" w:hAnsi="PT Astra Serif"/>
              </w:rPr>
              <w:t xml:space="preserve">формированию и оценке функциональной грамотности обучающихся </w:t>
            </w:r>
            <w:r>
              <w:rPr>
                <w:rFonts w:ascii="PT Astra Serif" w:hAnsi="PT Astra Serif"/>
              </w:rPr>
              <w:t xml:space="preserve"> общеобразовательных организаций  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Кузоватовский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сентябрь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Разработка п</w:t>
            </w:r>
            <w:r w:rsidRPr="002E6253">
              <w:rPr>
                <w:rFonts w:ascii="PT Astra Serif" w:eastAsia="Calibri" w:hAnsi="PT Astra Serif"/>
                <w:lang w:eastAsia="en-US"/>
              </w:rPr>
              <w:t>лан</w:t>
            </w:r>
            <w:r>
              <w:rPr>
                <w:rFonts w:ascii="PT Astra Serif" w:eastAsia="Calibri" w:hAnsi="PT Astra Serif"/>
                <w:lang w:eastAsia="en-US"/>
              </w:rPr>
              <w:t>а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 работы </w:t>
            </w:r>
            <w:r w:rsidRPr="002E6253">
              <w:rPr>
                <w:rFonts w:ascii="PT Astra Serif" w:hAnsi="PT Astra Serif"/>
                <w:color w:val="000000"/>
              </w:rPr>
              <w:t xml:space="preserve">по  </w:t>
            </w:r>
            <w:r w:rsidRPr="002E6253">
              <w:rPr>
                <w:rFonts w:ascii="PT Astra Serif" w:hAnsi="PT Astra Serif"/>
              </w:rPr>
              <w:t xml:space="preserve">формированию и оценке функциональной грамотности 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hAnsi="PT Astra Serif"/>
              </w:rPr>
              <w:t>обучающихся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Создание рабочих групп в общеобразовательных организациях по  </w:t>
            </w:r>
            <w:r w:rsidRPr="002E6253">
              <w:rPr>
                <w:rFonts w:ascii="PT Astra Serif" w:hAnsi="PT Astra Serif"/>
              </w:rPr>
              <w:t xml:space="preserve">формированию и оценке функциональной грамотности обучающихся, разработка планов 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работы </w:t>
            </w:r>
            <w:r w:rsidRPr="002E6253">
              <w:rPr>
                <w:rFonts w:ascii="PT Astra Serif" w:hAnsi="PT Astra Serif"/>
                <w:color w:val="000000"/>
              </w:rPr>
              <w:t xml:space="preserve">по </w:t>
            </w:r>
            <w:r w:rsidRPr="002E6253">
              <w:rPr>
                <w:rFonts w:ascii="PT Astra Serif" w:hAnsi="PT Astra Serif"/>
              </w:rPr>
              <w:t>формированию и оценке функциональной грамотности обучающихся общеобразовательной организации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сентябрь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Общеобразовательные организации </w:t>
            </w:r>
            <w:r>
              <w:rPr>
                <w:rFonts w:ascii="PT Astra Serif" w:eastAsia="Calibri" w:hAnsi="PT Astra Serif"/>
                <w:lang w:eastAsia="en-US"/>
              </w:rPr>
              <w:t>муниципального образования «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Кузоватовский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район»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 (далее - ОО)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Разработка п</w:t>
            </w:r>
            <w:r w:rsidRPr="002E6253">
              <w:rPr>
                <w:rFonts w:ascii="PT Astra Serif" w:eastAsia="Calibri" w:hAnsi="PT Astra Serif"/>
                <w:lang w:eastAsia="en-US"/>
              </w:rPr>
              <w:t>лан</w:t>
            </w:r>
            <w:r>
              <w:rPr>
                <w:rFonts w:ascii="PT Astra Serif" w:eastAsia="Calibri" w:hAnsi="PT Astra Serif"/>
                <w:lang w:eastAsia="en-US"/>
              </w:rPr>
              <w:t>ов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 работы </w:t>
            </w:r>
            <w:r w:rsidRPr="002E6253">
              <w:rPr>
                <w:rFonts w:ascii="PT Astra Serif" w:hAnsi="PT Astra Serif"/>
                <w:color w:val="000000"/>
              </w:rPr>
              <w:t xml:space="preserve">по  </w:t>
            </w:r>
            <w:r w:rsidRPr="002E6253">
              <w:rPr>
                <w:rFonts w:ascii="PT Astra Serif" w:hAnsi="PT Astra Serif"/>
              </w:rPr>
              <w:t xml:space="preserve">формированию и оценке функциональной грамотности 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2E6253">
              <w:rPr>
                <w:rFonts w:ascii="PT Astra Serif" w:hAnsi="PT Astra Serif"/>
              </w:rPr>
              <w:t>обучающихся</w:t>
            </w:r>
            <w:proofErr w:type="gramEnd"/>
            <w:r w:rsidRPr="002E6253">
              <w:rPr>
                <w:rFonts w:ascii="PT Astra Serif" w:hAnsi="PT Astra Serif"/>
              </w:rPr>
              <w:t xml:space="preserve"> на уровне образовательной организации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1.3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8546F2">
              <w:rPr>
                <w:rFonts w:ascii="PT Astra Serif" w:hAnsi="PT Astra Serif"/>
                <w:color w:val="000000"/>
              </w:rPr>
              <w:t xml:space="preserve">Организация и проведение обучающих методических семинаров по внедрению в учебный процесс банка заданий для оценки функциональной грамотности. </w:t>
            </w:r>
          </w:p>
        </w:tc>
        <w:tc>
          <w:tcPr>
            <w:tcW w:w="2074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 xml:space="preserve">В течение года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</w:p>
        </w:tc>
        <w:tc>
          <w:tcPr>
            <w:tcW w:w="407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hAnsi="PT Astra Serif"/>
                <w:color w:val="000000"/>
              </w:rPr>
              <w:t>Внедрение в учебный процесс банка заданий для оценки функциональной грамотности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4.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Организация и проведение мониторинга по внедрению в учебный процесс банка заданий, </w:t>
            </w:r>
            <w:r w:rsidRPr="002E6253">
              <w:rPr>
                <w:rFonts w:ascii="PT Astra Serif" w:hAnsi="PT Astra Serif"/>
                <w:color w:val="000000"/>
              </w:rPr>
              <w:lastRenderedPageBreak/>
              <w:t>разработанных ФГБНУ «Институт стратегии развития образования Российской академии образования» для оценки функциональной грамотности</w:t>
            </w:r>
          </w:p>
        </w:tc>
        <w:tc>
          <w:tcPr>
            <w:tcW w:w="2074" w:type="dxa"/>
            <w:shd w:val="clear" w:color="auto" w:fill="auto"/>
          </w:tcPr>
          <w:p w:rsidR="00461241" w:rsidRPr="00170E8E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Ежемесячно</w:t>
            </w:r>
          </w:p>
        </w:tc>
        <w:tc>
          <w:tcPr>
            <w:tcW w:w="2552" w:type="dxa"/>
            <w:gridSpan w:val="2"/>
          </w:tcPr>
          <w:p w:rsidR="00461241" w:rsidRPr="002E6253" w:rsidRDefault="00461241" w:rsidP="00425B3F">
            <w:pPr>
              <w:jc w:val="both"/>
              <w:rPr>
                <w:rFonts w:ascii="PT Astra Serif" w:hAnsi="PT Astra Serif" w:cs="Arial"/>
                <w:color w:val="1C1C1C"/>
                <w:shd w:val="clear" w:color="auto" w:fill="FFFFFF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</w:p>
        </w:tc>
        <w:tc>
          <w:tcPr>
            <w:tcW w:w="4070" w:type="dxa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Определение перспектив дальнейшей работы по </w:t>
            </w: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>формированию</w:t>
            </w:r>
            <w:r w:rsidRPr="002E6253">
              <w:rPr>
                <w:rFonts w:ascii="PT Astra Serif" w:hAnsi="PT Astra Serif"/>
                <w:color w:val="000000"/>
              </w:rPr>
              <w:t xml:space="preserve"> функциональной грамотности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>1.</w:t>
            </w:r>
            <w:r>
              <w:rPr>
                <w:rFonts w:ascii="PT Astra Serif" w:eastAsia="Calibri" w:hAnsi="PT Astra Serif"/>
                <w:lang w:eastAsia="en-US"/>
              </w:rPr>
              <w:t>5.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Организация и проведение методических совещаний по вопросам формирования и оценки функциональной грамотности обучающихся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Ежемесячно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Реализация муниципальн</w:t>
            </w:r>
            <w:r>
              <w:rPr>
                <w:rFonts w:ascii="PT Astra Serif" w:hAnsi="PT Astra Serif"/>
                <w:color w:val="000000"/>
              </w:rPr>
              <w:t>ого</w:t>
            </w:r>
            <w:r w:rsidRPr="002E6253">
              <w:rPr>
                <w:rFonts w:ascii="PT Astra Serif" w:hAnsi="PT Astra Serif"/>
                <w:color w:val="000000"/>
              </w:rPr>
              <w:t xml:space="preserve"> план</w:t>
            </w:r>
            <w:r>
              <w:rPr>
                <w:rFonts w:ascii="PT Astra Serif" w:hAnsi="PT Astra Serif"/>
                <w:color w:val="000000"/>
              </w:rPr>
              <w:t>а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 работы </w:t>
            </w:r>
            <w:r w:rsidRPr="002E6253">
              <w:rPr>
                <w:rFonts w:ascii="PT Astra Serif" w:hAnsi="PT Astra Serif"/>
                <w:color w:val="000000"/>
              </w:rPr>
              <w:t xml:space="preserve">по  </w:t>
            </w:r>
            <w:r w:rsidRPr="002E6253">
              <w:rPr>
                <w:rFonts w:ascii="PT Astra Serif" w:hAnsi="PT Astra Serif"/>
              </w:rPr>
              <w:t xml:space="preserve">формированию и оценке функциональной грамотности </w:t>
            </w:r>
            <w:proofErr w:type="gramStart"/>
            <w:r w:rsidRPr="002E6253">
              <w:rPr>
                <w:rFonts w:ascii="PT Astra Serif" w:hAnsi="PT Astra Serif"/>
              </w:rPr>
              <w:t>обучающихся</w:t>
            </w:r>
            <w:proofErr w:type="gramEnd"/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6.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Формирование базы данных обучающихся 8-9 классов 2021-2022 учебного года.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Сентябрь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</w:t>
            </w:r>
            <w:r w:rsidRPr="002E6253">
              <w:rPr>
                <w:rFonts w:ascii="PT Astra Serif" w:hAnsi="PT Astra Serif"/>
                <w:color w:val="000000"/>
              </w:rPr>
              <w:t>аза данных обучающихся 8-9 классов 2021-2022 учебного года.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7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Формирование базы данных учителей, участвующих в формировании функциональной грамотности обучающихся 8-9 классов 2021-2022 учебного года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2E6253">
              <w:rPr>
                <w:rFonts w:ascii="PT Astra Serif" w:hAnsi="PT Astra Serif"/>
                <w:color w:val="000000"/>
              </w:rPr>
              <w:t>креативное</w:t>
            </w:r>
            <w:proofErr w:type="spellEnd"/>
            <w:r w:rsidRPr="002E6253">
              <w:rPr>
                <w:rFonts w:ascii="PT Astra Serif" w:hAnsi="PT Astra Serif"/>
                <w:color w:val="000000"/>
              </w:rPr>
              <w:t xml:space="preserve"> мышление, глобальные компетенции)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Сентябрь-октябрь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Сформирована база данных  учителей, участвующих в формировании функциональной грамотности обучающихся 8-9 классов 2021-2022 учебного года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2E6253">
              <w:rPr>
                <w:rFonts w:ascii="PT Astra Serif" w:hAnsi="PT Astra Serif"/>
                <w:color w:val="000000"/>
              </w:rPr>
              <w:t>креативное</w:t>
            </w:r>
            <w:proofErr w:type="spellEnd"/>
            <w:r w:rsidRPr="002E6253">
              <w:rPr>
                <w:rFonts w:ascii="PT Astra Serif" w:hAnsi="PT Astra Serif"/>
                <w:color w:val="000000"/>
              </w:rPr>
              <w:t xml:space="preserve"> мышление, глобальные компетенции).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1.8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Актуализация планов работы </w:t>
            </w:r>
            <w:r>
              <w:rPr>
                <w:rFonts w:ascii="PT Astra Serif" w:hAnsi="PT Astra Serif"/>
                <w:color w:val="000000"/>
              </w:rPr>
              <w:t xml:space="preserve">методических объединений </w:t>
            </w:r>
            <w:r w:rsidRPr="002E6253">
              <w:rPr>
                <w:rFonts w:ascii="PT Astra Serif" w:hAnsi="PT Astra Serif"/>
                <w:color w:val="000000"/>
              </w:rPr>
              <w:t>педагогов – предметников в части формирования и оценки функциональной грамотности обучающихся.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Сентябрь-октябрь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Районные методические объединения </w:t>
            </w:r>
            <w:r w:rsidRPr="002E6253">
              <w:rPr>
                <w:rFonts w:ascii="PT Astra Serif" w:eastAsia="Calibri" w:hAnsi="PT Astra Serif"/>
                <w:lang w:eastAsia="en-US"/>
              </w:rPr>
              <w:t>педагогов-предметников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Актуализированы планы работы </w:t>
            </w:r>
            <w:r>
              <w:rPr>
                <w:rFonts w:ascii="PT Astra Serif" w:hAnsi="PT Astra Serif"/>
                <w:color w:val="000000"/>
              </w:rPr>
              <w:t xml:space="preserve">методических объединений </w:t>
            </w:r>
            <w:r w:rsidRPr="002E6253">
              <w:rPr>
                <w:rFonts w:ascii="PT Astra Serif" w:hAnsi="PT Astra Serif"/>
                <w:color w:val="000000"/>
              </w:rPr>
              <w:t>педагогов – предметников в части формирования и оценки функциональной грамотности обучающихся.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1.9.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Освещение ключевых вопросов по  </w:t>
            </w:r>
            <w:r w:rsidRPr="002E6253">
              <w:rPr>
                <w:rFonts w:ascii="PT Astra Serif" w:hAnsi="PT Astra Serif"/>
              </w:rPr>
              <w:t xml:space="preserve">формированию и оценке функциональной грамотности в муниципальных СМИ, на сайтах образовательных организаций, в рамках родительских собраний </w:t>
            </w:r>
          </w:p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 xml:space="preserve">МУ «Управление </w:t>
            </w:r>
            <w:r>
              <w:rPr>
                <w:rFonts w:ascii="PT Astra Serif" w:eastAsia="Calibri" w:hAnsi="PT Astra Serif"/>
                <w:lang w:eastAsia="en-US"/>
              </w:rPr>
              <w:t>о</w:t>
            </w:r>
            <w:r w:rsidRPr="00194DE7">
              <w:rPr>
                <w:rFonts w:ascii="PT Astra Serif" w:eastAsia="Calibri" w:hAnsi="PT Astra Serif"/>
                <w:lang w:eastAsia="en-US"/>
              </w:rPr>
              <w:t>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Информирование общественности и родителей обучающихся </w:t>
            </w:r>
          </w:p>
        </w:tc>
      </w:tr>
      <w:tr w:rsidR="00461241" w:rsidRPr="002E6253" w:rsidTr="00461241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1.10.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Организация и проведения мониторинга </w:t>
            </w:r>
            <w:r w:rsidRPr="002E6253">
              <w:rPr>
                <w:rFonts w:ascii="PT Astra Serif" w:hAnsi="PT Astra Serif"/>
                <w:color w:val="000000"/>
              </w:rPr>
              <w:lastRenderedPageBreak/>
              <w:t>мероприятий плана</w:t>
            </w:r>
          </w:p>
        </w:tc>
        <w:tc>
          <w:tcPr>
            <w:tcW w:w="2074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>1 раз в квартал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 xml:space="preserve">МУ «Управление </w:t>
            </w:r>
            <w:r w:rsidRPr="00194DE7">
              <w:rPr>
                <w:rFonts w:ascii="PT Astra Serif" w:eastAsia="Calibri" w:hAnsi="PT Astra Serif"/>
                <w:lang w:eastAsia="en-US"/>
              </w:rPr>
              <w:lastRenderedPageBreak/>
              <w:t>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 xml:space="preserve">Получение информации для </w:t>
            </w: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>принятия управленческих решений</w:t>
            </w:r>
          </w:p>
        </w:tc>
      </w:tr>
      <w:tr w:rsidR="00461241" w:rsidRPr="002E6253" w:rsidTr="00425B3F">
        <w:trPr>
          <w:trHeight w:val="688"/>
        </w:trPr>
        <w:tc>
          <w:tcPr>
            <w:tcW w:w="15235" w:type="dxa"/>
            <w:gridSpan w:val="6"/>
            <w:shd w:val="clear" w:color="auto" w:fill="auto"/>
          </w:tcPr>
          <w:p w:rsidR="00461241" w:rsidRPr="002E6253" w:rsidRDefault="00461241" w:rsidP="00461241">
            <w:pPr>
              <w:numPr>
                <w:ilvl w:val="0"/>
                <w:numId w:val="11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461241" w:rsidRPr="002E6253" w:rsidTr="00425B3F">
        <w:trPr>
          <w:trHeight w:val="566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t>2.1</w:t>
            </w:r>
            <w:r w:rsidRPr="002E6253">
              <w:rPr>
                <w:rFonts w:ascii="PT Astra Serif" w:eastAsia="Calibri" w:hAnsi="PT Astra Serif"/>
                <w:lang w:val="en-US" w:eastAsia="en-US"/>
              </w:rPr>
              <w:t>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2.1.1.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Организация</w:t>
            </w:r>
            <w:r>
              <w:rPr>
                <w:rFonts w:ascii="PT Astra Serif" w:hAnsi="PT Astra Serif"/>
                <w:color w:val="000000"/>
              </w:rPr>
              <w:t xml:space="preserve"> участия в </w:t>
            </w:r>
            <w:r w:rsidRPr="002E6253">
              <w:rPr>
                <w:rFonts w:ascii="PT Astra Serif" w:hAnsi="PT Astra Serif"/>
                <w:color w:val="000000"/>
              </w:rPr>
              <w:t xml:space="preserve"> курс</w:t>
            </w:r>
            <w:r>
              <w:rPr>
                <w:rFonts w:ascii="PT Astra Serif" w:hAnsi="PT Astra Serif"/>
                <w:color w:val="000000"/>
              </w:rPr>
              <w:t>ах</w:t>
            </w:r>
            <w:r w:rsidRPr="002E6253">
              <w:rPr>
                <w:rFonts w:ascii="PT Astra Serif" w:hAnsi="PT Astra Serif"/>
                <w:color w:val="000000"/>
              </w:rPr>
              <w:t xml:space="preserve"> повышения квалификации педагогических работников общеобразовательных организаций по совершенствованию предметных, методических компетенций, в том числе в области формирования функциональной грамотности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в соответствии с графиком </w:t>
            </w:r>
            <w:r w:rsidRPr="002E6253">
              <w:rPr>
                <w:rFonts w:ascii="PT Astra Serif" w:hAnsi="PT Astra Serif"/>
                <w:color w:val="000000"/>
              </w:rPr>
              <w:t>курсов повышения квалификации педагогических работников</w:t>
            </w:r>
          </w:p>
        </w:tc>
        <w:tc>
          <w:tcPr>
            <w:tcW w:w="2505" w:type="dxa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 xml:space="preserve">МУ «Управление </w:t>
            </w:r>
            <w:r>
              <w:rPr>
                <w:rFonts w:ascii="PT Astra Serif" w:eastAsia="Calibri" w:hAnsi="PT Astra Serif"/>
                <w:lang w:eastAsia="en-US"/>
              </w:rPr>
              <w:t>о</w:t>
            </w:r>
            <w:r w:rsidRPr="00194DE7">
              <w:rPr>
                <w:rFonts w:ascii="PT Astra Serif" w:eastAsia="Calibri" w:hAnsi="PT Astra Serif"/>
                <w:lang w:eastAsia="en-US"/>
              </w:rPr>
              <w:t>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Освоение педагогами компетенций в области функциональной грамотности</w:t>
            </w:r>
          </w:p>
        </w:tc>
      </w:tr>
      <w:tr w:rsidR="00461241" w:rsidRPr="002E6253" w:rsidTr="00425B3F">
        <w:trPr>
          <w:trHeight w:val="1501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2.1.2.</w:t>
            </w:r>
          </w:p>
        </w:tc>
        <w:tc>
          <w:tcPr>
            <w:tcW w:w="509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8546F2">
              <w:rPr>
                <w:rFonts w:ascii="PT Astra Serif" w:hAnsi="PT Astra Serif"/>
                <w:color w:val="000000"/>
              </w:rPr>
              <w:t>Диагностика профессиональных компетенций педагогов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546F2">
              <w:rPr>
                <w:rFonts w:ascii="PT Astra Serif" w:hAnsi="PT Astra Serif"/>
                <w:color w:val="000000"/>
              </w:rPr>
              <w:t xml:space="preserve">(предметных, методических)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сентябрь-август</w:t>
            </w:r>
          </w:p>
        </w:tc>
        <w:tc>
          <w:tcPr>
            <w:tcW w:w="2505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 xml:space="preserve">Получение данных для создания </w:t>
            </w:r>
            <w:r w:rsidRPr="008546F2">
              <w:rPr>
                <w:rFonts w:ascii="PT Astra Serif" w:hAnsi="PT Astra Serif"/>
                <w:color w:val="000000"/>
              </w:rPr>
              <w:t>индивидуальных маршрутов повышения профессионального мастерства педагогических работников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2.1.3.</w:t>
            </w:r>
          </w:p>
        </w:tc>
        <w:tc>
          <w:tcPr>
            <w:tcW w:w="509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8546F2">
              <w:rPr>
                <w:rFonts w:ascii="PT Astra Serif" w:hAnsi="PT Astra Serif"/>
                <w:color w:val="000000"/>
              </w:rPr>
              <w:t>Формирование и реализация индивидуальных маршрутов повышения профессионального мастерства педагогических работников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сентябрь-август</w:t>
            </w:r>
          </w:p>
        </w:tc>
        <w:tc>
          <w:tcPr>
            <w:tcW w:w="2505" w:type="dxa"/>
          </w:tcPr>
          <w:p w:rsidR="00461241" w:rsidRPr="008546F2" w:rsidRDefault="00461241" w:rsidP="00425B3F">
            <w:pPr>
              <w:jc w:val="both"/>
              <w:rPr>
                <w:rFonts w:ascii="PT Astra Serif" w:hAnsi="PT Astra Serif" w:cs="Arial"/>
                <w:color w:val="1C1C1C"/>
                <w:shd w:val="clear" w:color="auto" w:fill="FFFFFF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Освоение педагогами компетенций в области функциональной грамотности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2.1.4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Организация и проведение мероприятий по распространению лучших практик урочной и внеурочной деятельности по  формированию и оценке функциональной грамотности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сентябрь-август</w:t>
            </w:r>
          </w:p>
        </w:tc>
        <w:tc>
          <w:tcPr>
            <w:tcW w:w="2505" w:type="dxa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Районные  методические объединения, МУ «Управление образования,  </w:t>
            </w: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Банк лучших практик</w:t>
            </w:r>
          </w:p>
        </w:tc>
      </w:tr>
      <w:tr w:rsidR="00461241" w:rsidRPr="002E6253" w:rsidTr="00425B3F">
        <w:trPr>
          <w:trHeight w:val="841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t>2.2.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2.2.1.</w:t>
            </w:r>
          </w:p>
        </w:tc>
        <w:tc>
          <w:tcPr>
            <w:tcW w:w="509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8546F2">
              <w:rPr>
                <w:rFonts w:ascii="PT Astra Serif" w:hAnsi="PT Astra Serif"/>
                <w:color w:val="000000"/>
              </w:rPr>
              <w:t>Методическое сопровождение повышения качества обучения функциональной грамотности: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 xml:space="preserve">сентябрь-август </w:t>
            </w:r>
          </w:p>
        </w:tc>
        <w:tc>
          <w:tcPr>
            <w:tcW w:w="2505" w:type="dxa"/>
          </w:tcPr>
          <w:p w:rsidR="0046124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46124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46124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070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Методические рекомендации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2.2.2.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color w:val="000000"/>
              </w:rPr>
              <w:t xml:space="preserve"> Изучение</w:t>
            </w:r>
            <w:r w:rsidRPr="002E6253">
              <w:rPr>
                <w:rFonts w:ascii="PT Astra Serif" w:hAnsi="PT Astra Serif"/>
                <w:color w:val="000000"/>
              </w:rPr>
              <w:t xml:space="preserve"> методических рекомендаций </w:t>
            </w:r>
            <w:r w:rsidRPr="002E6253">
              <w:rPr>
                <w:rFonts w:ascii="PT Astra Serif" w:hAnsi="PT Astra Serif"/>
              </w:rPr>
              <w:t xml:space="preserve">по </w:t>
            </w:r>
            <w:r w:rsidRPr="002E6253">
              <w:rPr>
                <w:rFonts w:ascii="PT Astra Serif" w:hAnsi="PT Astra Serif"/>
              </w:rPr>
              <w:lastRenderedPageBreak/>
              <w:t>вопросам формирования и оценки функциональной грамотности обучающихся общеобразовательных организаций Ульяновской области</w:t>
            </w:r>
          </w:p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 xml:space="preserve">сентябрь-август </w:t>
            </w:r>
          </w:p>
        </w:tc>
        <w:tc>
          <w:tcPr>
            <w:tcW w:w="2505" w:type="dxa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Овладение м</w:t>
            </w:r>
            <w:r w:rsidRPr="002E6253">
              <w:rPr>
                <w:rFonts w:ascii="PT Astra Serif" w:eastAsia="Calibri" w:hAnsi="PT Astra Serif"/>
                <w:lang w:eastAsia="en-US"/>
              </w:rPr>
              <w:t>етодически</w:t>
            </w:r>
            <w:r>
              <w:rPr>
                <w:rFonts w:ascii="PT Astra Serif" w:eastAsia="Calibri" w:hAnsi="PT Astra Serif"/>
                <w:lang w:eastAsia="en-US"/>
              </w:rPr>
              <w:t xml:space="preserve">ми 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>рекомендациями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 учителей-предметников </w:t>
            </w:r>
            <w:proofErr w:type="spellStart"/>
            <w:proofErr w:type="gramStart"/>
            <w:r w:rsidRPr="002E6253">
              <w:rPr>
                <w:rFonts w:ascii="PT Astra Serif" w:eastAsia="Calibri" w:hAnsi="PT Astra Serif"/>
                <w:lang w:eastAsia="en-US"/>
              </w:rPr>
              <w:t>естественно-научного</w:t>
            </w:r>
            <w:proofErr w:type="spellEnd"/>
            <w:proofErr w:type="gramEnd"/>
            <w:r w:rsidRPr="002E6253">
              <w:rPr>
                <w:rFonts w:ascii="PT Astra Serif" w:eastAsia="Calibri" w:hAnsi="PT Astra Serif"/>
                <w:lang w:eastAsia="en-US"/>
              </w:rPr>
              <w:t xml:space="preserve"> цикла,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2E6253">
              <w:rPr>
                <w:rFonts w:ascii="PT Astra Serif" w:eastAsia="Calibri" w:hAnsi="PT Astra Serif"/>
                <w:lang w:eastAsia="en-US"/>
              </w:rPr>
              <w:t>математики и гуманитарного цикла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70418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704181">
              <w:rPr>
                <w:rFonts w:ascii="PT Astra Serif" w:eastAsia="Calibri" w:hAnsi="PT Astra Serif"/>
                <w:lang w:eastAsia="en-US"/>
              </w:rPr>
              <w:lastRenderedPageBreak/>
              <w:t>2.2.3.</w:t>
            </w:r>
          </w:p>
        </w:tc>
        <w:tc>
          <w:tcPr>
            <w:tcW w:w="5090" w:type="dxa"/>
            <w:shd w:val="clear" w:color="auto" w:fill="auto"/>
          </w:tcPr>
          <w:p w:rsidR="00461241" w:rsidRPr="00704181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Освещение </w:t>
            </w:r>
            <w:r w:rsidRPr="00704181">
              <w:rPr>
                <w:rFonts w:ascii="PT Astra Serif" w:hAnsi="PT Astra Serif"/>
                <w:color w:val="000000"/>
              </w:rPr>
              <w:t xml:space="preserve"> опыта работы педагогических работников по вопросам формирования функциональной грамотности</w:t>
            </w:r>
            <w:r>
              <w:rPr>
                <w:rFonts w:ascii="PT Astra Serif" w:hAnsi="PT Astra Serif"/>
                <w:color w:val="000000"/>
              </w:rPr>
              <w:t xml:space="preserve"> на сайтах общеобразовательных организаций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70418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704181">
              <w:rPr>
                <w:rFonts w:ascii="PT Astra Serif" w:eastAsia="Calibri" w:hAnsi="PT Astra Serif"/>
                <w:lang w:eastAsia="en-US"/>
              </w:rPr>
              <w:t>В течение года</w:t>
            </w:r>
          </w:p>
        </w:tc>
        <w:tc>
          <w:tcPr>
            <w:tcW w:w="2505" w:type="dxa"/>
          </w:tcPr>
          <w:p w:rsidR="00461241" w:rsidRPr="0070418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</w:tcPr>
          <w:p w:rsidR="00461241" w:rsidRPr="00704181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704181">
              <w:rPr>
                <w:rFonts w:ascii="PT Astra Serif" w:hAnsi="PT Astra Serif"/>
                <w:color w:val="000000"/>
              </w:rPr>
              <w:t>Обобщение опыта работы педагогических работников по вопросам формирования функциональной грамотности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2.2.4.</w:t>
            </w:r>
          </w:p>
        </w:tc>
        <w:tc>
          <w:tcPr>
            <w:tcW w:w="509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8546F2">
              <w:rPr>
                <w:rFonts w:ascii="PT Astra Serif" w:hAnsi="PT Astra Serif"/>
                <w:color w:val="000000"/>
              </w:rPr>
              <w:t xml:space="preserve">Включение в организационный план  деятельности региональных инновационных площадок тематики </w:t>
            </w:r>
            <w:r w:rsidRPr="008546F2">
              <w:rPr>
                <w:rFonts w:ascii="PT Astra Serif" w:eastAsia="Calibri" w:hAnsi="PT Astra Serif"/>
                <w:lang w:eastAsia="en-US"/>
              </w:rPr>
              <w:t xml:space="preserve"> по формированию и оценки функциональной грамотности (на основе  запросов образовательных организаций)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В течение года</w:t>
            </w:r>
          </w:p>
        </w:tc>
        <w:tc>
          <w:tcPr>
            <w:tcW w:w="2505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Актуализированный организационный план</w:t>
            </w:r>
            <w:r w:rsidRPr="008546F2">
              <w:rPr>
                <w:rFonts w:ascii="PT Astra Serif" w:hAnsi="PT Astra Serif"/>
                <w:color w:val="000000"/>
              </w:rPr>
              <w:t xml:space="preserve"> деятельности региональных инновационных площадок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2.2.5.</w:t>
            </w:r>
          </w:p>
        </w:tc>
        <w:tc>
          <w:tcPr>
            <w:tcW w:w="5090" w:type="dxa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Организация участия педагогов  образовательных организаций  </w:t>
            </w:r>
            <w:r w:rsidRPr="008546F2">
              <w:rPr>
                <w:rFonts w:ascii="PT Astra Serif" w:hAnsi="PT Astra Serif"/>
                <w:color w:val="000000"/>
              </w:rPr>
              <w:t xml:space="preserve"> в рамках реализации проектов «Образовательный экспресс», «Мобильный наставник», «Методическая лаборатория 73» педагогических мастерских, семинаров, практикумов по вопросам </w:t>
            </w:r>
            <w:r w:rsidRPr="008546F2">
              <w:rPr>
                <w:rFonts w:ascii="PT Astra Serif" w:hAnsi="PT Astra Serif"/>
              </w:rPr>
              <w:t>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сентябрь-август</w:t>
            </w:r>
          </w:p>
        </w:tc>
        <w:tc>
          <w:tcPr>
            <w:tcW w:w="2505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</w:tcPr>
          <w:p w:rsidR="00461241" w:rsidRPr="008546F2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546F2">
              <w:rPr>
                <w:rFonts w:ascii="PT Astra Serif" w:eastAsia="Calibri" w:hAnsi="PT Astra Serif"/>
                <w:lang w:eastAsia="en-US"/>
              </w:rPr>
              <w:t>Организация «горизонтального обучения» в рамках системы непрерывного профессионального роста педагогических работников</w:t>
            </w:r>
          </w:p>
        </w:tc>
      </w:tr>
      <w:tr w:rsidR="00461241" w:rsidRPr="002E6253" w:rsidTr="00425B3F">
        <w:trPr>
          <w:trHeight w:val="551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t>2.3.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2.3.</w:t>
            </w:r>
            <w:r>
              <w:rPr>
                <w:rFonts w:ascii="PT Astra Serif" w:eastAsia="Calibri" w:hAnsi="PT Astra Serif"/>
                <w:lang w:eastAsia="en-US"/>
              </w:rPr>
              <w:t>1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Организация конкурса методических разработок по вопросам формирования функциональной грамотности обучающихся</w:t>
            </w:r>
            <w:proofErr w:type="gramStart"/>
            <w:r w:rsidRPr="002E6253"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  <w:proofErr w:type="gramEnd"/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Март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Распространение эффективных практик по формированию и оценке функциональной грамотности обучающихся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2.3.2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Проведение </w:t>
            </w:r>
            <w:r>
              <w:rPr>
                <w:rFonts w:ascii="PT Astra Serif" w:eastAsia="Calibri" w:hAnsi="PT Astra Serif"/>
                <w:lang w:eastAsia="en-US"/>
              </w:rPr>
              <w:t xml:space="preserve"> совещаний 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с руководителями общеобразовательных организаций по вопросам формирования и оценки </w:t>
            </w: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>функциональной грамотности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 xml:space="preserve">Ежемесячно </w:t>
            </w:r>
          </w:p>
        </w:tc>
        <w:tc>
          <w:tcPr>
            <w:tcW w:w="2505" w:type="dxa"/>
            <w:shd w:val="clear" w:color="auto" w:fill="auto"/>
          </w:tcPr>
          <w:p w:rsidR="00461241" w:rsidRPr="00633213" w:rsidRDefault="00461241" w:rsidP="00425B3F">
            <w:pPr>
              <w:jc w:val="both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МУ «Управление образования»,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Решение актуальных вопросов организации деятельности педагогических работников, </w:t>
            </w:r>
            <w:r w:rsidRPr="002E6253">
              <w:rPr>
                <w:rFonts w:ascii="PT Astra Serif" w:eastAsia="Calibri" w:hAnsi="PT Astra Serif"/>
                <w:lang w:eastAsia="en-US"/>
              </w:rPr>
              <w:lastRenderedPageBreak/>
              <w:t>направленной на повышение качества образования обучающихся в части функциональной грамотности</w:t>
            </w:r>
          </w:p>
        </w:tc>
      </w:tr>
      <w:tr w:rsidR="00461241" w:rsidRPr="002E6253" w:rsidTr="00425B3F">
        <w:trPr>
          <w:trHeight w:val="566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lastRenderedPageBreak/>
              <w:t>2.4.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2E6253">
              <w:rPr>
                <w:rFonts w:ascii="PT Astra Serif" w:eastAsia="Calibri" w:hAnsi="PT Astra Serif"/>
                <w:b/>
                <w:lang w:eastAsia="en-US"/>
              </w:rPr>
              <w:t>обучающихся</w:t>
            </w:r>
            <w:proofErr w:type="gramEnd"/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2.4.1.</w:t>
            </w:r>
          </w:p>
        </w:tc>
        <w:tc>
          <w:tcPr>
            <w:tcW w:w="5090" w:type="dxa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B41B7">
              <w:rPr>
                <w:rFonts w:ascii="PT Astra Serif" w:eastAsia="Calibri" w:hAnsi="PT Astra Serif"/>
                <w:lang w:eastAsia="en-US"/>
              </w:rPr>
              <w:t xml:space="preserve"> Формирование банка методических рекомендаций и методических пособий по вопросам формирования и оценки функциональной грамотности обучающихся.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B41B7">
              <w:rPr>
                <w:rFonts w:ascii="PT Astra Serif" w:eastAsia="Calibri" w:hAnsi="PT Astra Serif"/>
                <w:lang w:eastAsia="en-US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B41B7">
              <w:rPr>
                <w:rFonts w:ascii="PT Astra Serif" w:eastAsia="Calibri" w:hAnsi="PT Astra Serif"/>
                <w:lang w:eastAsia="en-US"/>
              </w:rPr>
              <w:t>Оказание методической помощи педагогам</w:t>
            </w:r>
          </w:p>
        </w:tc>
      </w:tr>
      <w:tr w:rsidR="00461241" w:rsidRPr="002E6253" w:rsidTr="00425B3F">
        <w:trPr>
          <w:trHeight w:val="688"/>
        </w:trPr>
        <w:tc>
          <w:tcPr>
            <w:tcW w:w="15235" w:type="dxa"/>
            <w:gridSpan w:val="6"/>
            <w:shd w:val="clear" w:color="auto" w:fill="auto"/>
          </w:tcPr>
          <w:p w:rsidR="00461241" w:rsidRPr="002E6253" w:rsidRDefault="00461241" w:rsidP="00461241">
            <w:pPr>
              <w:numPr>
                <w:ilvl w:val="0"/>
                <w:numId w:val="11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Работа с </w:t>
            </w:r>
            <w:proofErr w:type="gramStart"/>
            <w:r w:rsidRPr="002E6253">
              <w:rPr>
                <w:rFonts w:ascii="PT Astra Serif" w:eastAsia="Calibri" w:hAnsi="PT Astra Serif"/>
                <w:b/>
                <w:lang w:eastAsia="en-US"/>
              </w:rPr>
              <w:t>обучающимися</w:t>
            </w:r>
            <w:proofErr w:type="gramEnd"/>
          </w:p>
        </w:tc>
      </w:tr>
      <w:tr w:rsidR="00461241" w:rsidRPr="002E6253" w:rsidTr="00425B3F">
        <w:trPr>
          <w:trHeight w:val="551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t>3.1.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Работа с </w:t>
            </w:r>
            <w:proofErr w:type="gramStart"/>
            <w:r w:rsidRPr="002E6253">
              <w:rPr>
                <w:rFonts w:ascii="PT Astra Serif" w:eastAsia="Calibri" w:hAnsi="PT Astra Serif"/>
                <w:b/>
                <w:lang w:eastAsia="en-US"/>
              </w:rPr>
              <w:t>обучающимися</w:t>
            </w:r>
            <w:proofErr w:type="gramEnd"/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3.1.1.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Включение в образовательную деятельность обучающихся по предметам учебного плана на уровне основного общего образования заданий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банка по формированию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2E6253">
              <w:rPr>
                <w:rFonts w:ascii="PT Astra Serif" w:hAnsi="PT Astra Serif"/>
                <w:color w:val="000000"/>
              </w:rPr>
              <w:t>креативное</w:t>
            </w:r>
            <w:proofErr w:type="spellEnd"/>
            <w:r w:rsidRPr="002E6253">
              <w:rPr>
                <w:rFonts w:ascii="PT Astra Serif" w:hAnsi="PT Astra Serif"/>
                <w:color w:val="000000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Постоянно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ОО</w:t>
            </w:r>
            <w:r w:rsidRPr="002E6253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Внедрение в учебный процесс банка заданий по формированию функциональной грамотности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3.1.2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hAnsi="PT Astra Serif"/>
                <w:color w:val="000000"/>
              </w:rPr>
            </w:pPr>
            <w:r w:rsidRPr="002E6253">
              <w:rPr>
                <w:rFonts w:ascii="PT Astra Serif" w:hAnsi="PT Astra Serif"/>
                <w:color w:val="000000"/>
              </w:rPr>
              <w:t>Включение в образовательную деятельность обучающихся по предметам учебного плана на уровне основного общего образования заданий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банка по оценке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2E6253">
              <w:rPr>
                <w:rFonts w:ascii="PT Astra Serif" w:hAnsi="PT Astra Serif"/>
                <w:color w:val="000000"/>
              </w:rPr>
              <w:t>креативное</w:t>
            </w:r>
            <w:proofErr w:type="spellEnd"/>
            <w:r w:rsidRPr="002E6253">
              <w:rPr>
                <w:rFonts w:ascii="PT Astra Serif" w:hAnsi="PT Astra Serif"/>
                <w:color w:val="000000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Регулярно (периодичность определяет педагог)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Внедрение в учебный процесс банка заданий по оценке функциональной грамотности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61241" w:rsidRPr="005B249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t>3.1.3.</w:t>
            </w:r>
          </w:p>
        </w:tc>
        <w:tc>
          <w:tcPr>
            <w:tcW w:w="5090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t>Проведение мониторинг</w:t>
            </w:r>
            <w:r>
              <w:rPr>
                <w:rFonts w:ascii="PT Astra Serif" w:eastAsia="Calibri" w:hAnsi="PT Astra Serif"/>
                <w:lang w:eastAsia="en-US"/>
              </w:rPr>
              <w:t xml:space="preserve">а использования заданий банка </w:t>
            </w:r>
            <w:r w:rsidRPr="005B2493">
              <w:rPr>
                <w:rFonts w:ascii="PT Astra Serif" w:eastAsia="Calibri" w:hAnsi="PT Astra Serif"/>
                <w:lang w:eastAsia="en-US"/>
              </w:rPr>
              <w:t xml:space="preserve">по оценке функциональной </w:t>
            </w:r>
            <w:r w:rsidRPr="005B2493">
              <w:rPr>
                <w:rFonts w:ascii="PT Astra Serif" w:eastAsia="Calibri" w:hAnsi="PT Astra Serif"/>
                <w:lang w:eastAsia="en-US"/>
              </w:rPr>
              <w:lastRenderedPageBreak/>
              <w:t>грамотности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lastRenderedPageBreak/>
              <w:t xml:space="preserve">1 раз в </w:t>
            </w:r>
            <w:proofErr w:type="spellStart"/>
            <w:proofErr w:type="gramStart"/>
            <w:r>
              <w:rPr>
                <w:rFonts w:ascii="PT Astra Serif" w:eastAsia="Calibri" w:hAnsi="PT Astra Serif"/>
                <w:lang w:eastAsia="en-US"/>
              </w:rPr>
              <w:t>в</w:t>
            </w:r>
            <w:proofErr w:type="spellEnd"/>
            <w:proofErr w:type="gramEnd"/>
            <w:r>
              <w:rPr>
                <w:rFonts w:ascii="PT Astra Serif" w:eastAsia="Calibri" w:hAnsi="PT Astra Serif"/>
                <w:lang w:eastAsia="en-US"/>
              </w:rPr>
              <w:t xml:space="preserve"> месяц</w:t>
            </w:r>
          </w:p>
        </w:tc>
        <w:tc>
          <w:tcPr>
            <w:tcW w:w="2505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t>Получение информации для принятия управленческих решений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lastRenderedPageBreak/>
              <w:t>3.1.4.</w:t>
            </w:r>
          </w:p>
        </w:tc>
        <w:tc>
          <w:tcPr>
            <w:tcW w:w="5090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t xml:space="preserve">Проведение диагностики обучающихся образовательных организаций на основе </w:t>
            </w:r>
            <w:proofErr w:type="gramStart"/>
            <w:r w:rsidRPr="005B2493">
              <w:rPr>
                <w:rFonts w:ascii="PT Astra Serif" w:eastAsia="Calibri" w:hAnsi="PT Astra Serif"/>
                <w:lang w:eastAsia="en-US"/>
              </w:rPr>
              <w:t>измерителей функциональной грамотности электронного банка Института стратегии развития образования РАО</w:t>
            </w:r>
            <w:proofErr w:type="gramEnd"/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t>В течение года (согласно графику)</w:t>
            </w:r>
          </w:p>
        </w:tc>
        <w:tc>
          <w:tcPr>
            <w:tcW w:w="2505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5B249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B2493">
              <w:rPr>
                <w:rFonts w:ascii="PT Astra Serif" w:eastAsia="Calibri" w:hAnsi="PT Astra Serif"/>
                <w:lang w:eastAsia="en-US"/>
              </w:rPr>
              <w:t xml:space="preserve">Формирование готовности </w:t>
            </w:r>
            <w:proofErr w:type="gramStart"/>
            <w:r w:rsidRPr="005B2493">
              <w:rPr>
                <w:rFonts w:ascii="PT Astra Serif" w:eastAsia="Calibri" w:hAnsi="PT Astra Serif"/>
                <w:lang w:eastAsia="en-US"/>
              </w:rPr>
              <w:t>обучающихся</w:t>
            </w:r>
            <w:proofErr w:type="gramEnd"/>
            <w:r w:rsidRPr="005B2493">
              <w:rPr>
                <w:rFonts w:ascii="PT Astra Serif" w:eastAsia="Calibri" w:hAnsi="PT Astra Serif"/>
                <w:lang w:eastAsia="en-US"/>
              </w:rPr>
              <w:t xml:space="preserve"> выполнять задания, направленные на оценку функциональной грамотности</w:t>
            </w:r>
          </w:p>
        </w:tc>
      </w:tr>
      <w:tr w:rsidR="00461241" w:rsidRPr="002E6253" w:rsidTr="00425B3F">
        <w:trPr>
          <w:trHeight w:val="551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t>3.2.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Работа с </w:t>
            </w:r>
            <w:proofErr w:type="gramStart"/>
            <w:r w:rsidRPr="002E6253">
              <w:rPr>
                <w:rFonts w:ascii="PT Astra Serif" w:eastAsia="Calibri" w:hAnsi="PT Astra Serif"/>
                <w:b/>
                <w:lang w:eastAsia="en-US"/>
              </w:rPr>
              <w:t>обучающимися</w:t>
            </w:r>
            <w:proofErr w:type="gramEnd"/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3.2.1.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Включение во внеурочную деятельность обучающихся на уровне основного общего образования заданий банка по формированию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2E6253">
              <w:rPr>
                <w:rFonts w:ascii="PT Astra Serif" w:hAnsi="PT Astra Serif"/>
                <w:color w:val="000000"/>
              </w:rPr>
              <w:t>креативное</w:t>
            </w:r>
            <w:proofErr w:type="spellEnd"/>
            <w:r w:rsidRPr="002E6253">
              <w:rPr>
                <w:rFonts w:ascii="PT Astra Serif" w:hAnsi="PT Astra Serif"/>
                <w:color w:val="000000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Постоянно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Использование педагогами банка заданий по формированию функциональной грамотности при планировании занятий в рамках внеурочной деятельности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3.2.2.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hAnsi="PT Astra Serif"/>
                <w:color w:val="000000"/>
              </w:rPr>
              <w:t xml:space="preserve">Включение во внеурочную деятельность обучающихся на уровне основного общего образования заданий банка по оценке функциональной грамотности по 6 направлениям (читательская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2E6253">
              <w:rPr>
                <w:rFonts w:ascii="PT Astra Serif" w:hAnsi="PT Astra Serif"/>
                <w:color w:val="000000"/>
              </w:rPr>
              <w:t>креативное</w:t>
            </w:r>
            <w:proofErr w:type="spellEnd"/>
            <w:r w:rsidRPr="002E6253">
              <w:rPr>
                <w:rFonts w:ascii="PT Astra Serif" w:hAnsi="PT Astra Serif"/>
                <w:color w:val="000000"/>
              </w:rPr>
              <w:t xml:space="preserve"> мышление, глобальные компетенции)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Регулярно (периодичность определяет педагог)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Использование педагогами банка заданий по оцениванию функциональной грамотности при планировании занятий в рамках внеурочной деятельности</w:t>
            </w:r>
          </w:p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3.2.3.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Организация Практикумов по решению контекстных задач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Постоянно 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Формирование у обучающихся навыков решения контекстных задач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3.2.4.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Проведение массовых мероприятий по формированию функциональной грамотности (развивающие беседы, лекции, </w:t>
            </w:r>
            <w:proofErr w:type="spellStart"/>
            <w:r w:rsidRPr="002E6253">
              <w:rPr>
                <w:rFonts w:ascii="PT Astra Serif" w:eastAsia="Calibri" w:hAnsi="PT Astra Serif"/>
                <w:lang w:eastAsia="en-US"/>
              </w:rPr>
              <w:t>межпредметные</w:t>
            </w:r>
            <w:proofErr w:type="spellEnd"/>
            <w:r w:rsidRPr="002E6253">
              <w:rPr>
                <w:rFonts w:ascii="PT Astra Serif" w:eastAsia="Calibri" w:hAnsi="PT Astra Serif"/>
                <w:lang w:eastAsia="en-US"/>
              </w:rPr>
              <w:t xml:space="preserve"> проекты, марафоны, конференции, </w:t>
            </w:r>
            <w:proofErr w:type="spellStart"/>
            <w:r w:rsidRPr="002E6253">
              <w:rPr>
                <w:rFonts w:ascii="PT Astra Serif" w:eastAsia="Calibri" w:hAnsi="PT Astra Serif"/>
                <w:lang w:eastAsia="en-US"/>
              </w:rPr>
              <w:t>квесты</w:t>
            </w:r>
            <w:proofErr w:type="spellEnd"/>
            <w:r w:rsidRPr="002E6253">
              <w:rPr>
                <w:rFonts w:ascii="PT Astra Serif" w:eastAsia="Calibri" w:hAnsi="PT Astra Serif"/>
                <w:lang w:eastAsia="en-US"/>
              </w:rPr>
              <w:t>, триатлоны и др. мероприятия)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Постоянно 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МУ «Управление образования», </w:t>
            </w:r>
            <w:r w:rsidRPr="002E6253">
              <w:rPr>
                <w:rFonts w:ascii="PT Astra Serif" w:eastAsia="Calibri" w:hAnsi="PT Astra Serif"/>
                <w:lang w:eastAsia="en-US"/>
              </w:rPr>
              <w:t>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Формирование у обучающихся, родителей и общественности позитивного отношения к заданиям, направленным на формирование функциональной грамотности</w:t>
            </w:r>
          </w:p>
        </w:tc>
      </w:tr>
      <w:tr w:rsidR="00461241" w:rsidRPr="002E6253" w:rsidTr="00425B3F">
        <w:trPr>
          <w:trHeight w:val="566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2E6253">
              <w:rPr>
                <w:rFonts w:ascii="PT Astra Serif" w:eastAsia="Calibri" w:hAnsi="PT Astra Serif"/>
                <w:b/>
                <w:lang w:val="en-US" w:eastAsia="en-US"/>
              </w:rPr>
              <w:lastRenderedPageBreak/>
              <w:t>3.3.</w:t>
            </w:r>
          </w:p>
        </w:tc>
        <w:tc>
          <w:tcPr>
            <w:tcW w:w="13786" w:type="dxa"/>
            <w:gridSpan w:val="5"/>
            <w:shd w:val="clear" w:color="auto" w:fill="auto"/>
          </w:tcPr>
          <w:p w:rsidR="00461241" w:rsidRPr="002E6253" w:rsidRDefault="00461241" w:rsidP="00425B3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Работа с </w:t>
            </w:r>
            <w:proofErr w:type="gramStart"/>
            <w:r w:rsidRPr="002E6253">
              <w:rPr>
                <w:rFonts w:ascii="PT Astra Serif" w:eastAsia="Calibri" w:hAnsi="PT Astra Serif"/>
                <w:b/>
                <w:lang w:eastAsia="en-US"/>
              </w:rPr>
              <w:t>обучающимися</w:t>
            </w:r>
            <w:proofErr w:type="gramEnd"/>
            <w:r w:rsidRPr="002E6253">
              <w:rPr>
                <w:rFonts w:ascii="PT Astra Serif" w:eastAsia="Calibri" w:hAnsi="PT Astra Serif"/>
                <w:b/>
                <w:lang w:eastAsia="en-US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461241" w:rsidRPr="002E6253" w:rsidTr="00425B3F">
        <w:trPr>
          <w:trHeight w:val="275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3.3.1.</w:t>
            </w:r>
          </w:p>
        </w:tc>
        <w:tc>
          <w:tcPr>
            <w:tcW w:w="509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B41B7">
              <w:rPr>
                <w:rFonts w:ascii="PT Astra Serif" w:eastAsia="Calibri" w:hAnsi="PT Astra Serif"/>
                <w:lang w:eastAsia="en-US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 xml:space="preserve">Постоянно </w:t>
            </w:r>
          </w:p>
        </w:tc>
        <w:tc>
          <w:tcPr>
            <w:tcW w:w="2505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Формирование у обучающихся навыков выполнения заданий, направленных на формирование функциональной грамотности</w:t>
            </w:r>
          </w:p>
        </w:tc>
      </w:tr>
      <w:tr w:rsidR="00461241" w:rsidRPr="002E6253" w:rsidTr="00425B3F">
        <w:trPr>
          <w:trHeight w:val="260"/>
        </w:trPr>
        <w:tc>
          <w:tcPr>
            <w:tcW w:w="1449" w:type="dxa"/>
            <w:shd w:val="clear" w:color="auto" w:fill="auto"/>
          </w:tcPr>
          <w:p w:rsidR="00461241" w:rsidRPr="002E6253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2E6253">
              <w:rPr>
                <w:rFonts w:ascii="PT Astra Serif" w:eastAsia="Calibri" w:hAnsi="PT Astra Serif"/>
                <w:lang w:eastAsia="en-US"/>
              </w:rPr>
              <w:t>3.3.</w:t>
            </w: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2E6253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461241" w:rsidRPr="004D7145" w:rsidRDefault="00461241" w:rsidP="00425B3F">
            <w:pPr>
              <w:rPr>
                <w:rFonts w:eastAsia="Calibri"/>
                <w:lang w:eastAsia="en-US"/>
              </w:rPr>
            </w:pPr>
            <w:r w:rsidRPr="004D7145">
              <w:rPr>
                <w:rFonts w:eastAsia="Calibri"/>
                <w:lang w:eastAsia="en-US"/>
              </w:rPr>
              <w:t>Формирование функциональной грамотности обучающихся через участие в мероприятиях   Центра выявления и поддержки одаренных детей в Ульяновской области «Алые паруса»</w:t>
            </w:r>
          </w:p>
          <w:p w:rsidR="00461241" w:rsidRPr="008B41B7" w:rsidRDefault="00461241" w:rsidP="00425B3F">
            <w:pPr>
              <w:pStyle w:val="1"/>
              <w:shd w:val="clear" w:color="auto" w:fill="F8F8F8"/>
              <w:jc w:val="both"/>
              <w:rPr>
                <w:rFonts w:ascii="PT Astra Serif" w:eastAsia="Calibri" w:hAnsi="PT Astra Serif"/>
                <w:sz w:val="24"/>
                <w:szCs w:val="24"/>
                <w:lang w:val="ru-RU" w:eastAsia="en-US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B41B7">
              <w:rPr>
                <w:rFonts w:ascii="PT Astra Serif" w:eastAsia="Calibri" w:hAnsi="PT Astra Serif"/>
                <w:lang w:eastAsia="en-US"/>
              </w:rPr>
              <w:t>Постоянно</w:t>
            </w:r>
          </w:p>
        </w:tc>
        <w:tc>
          <w:tcPr>
            <w:tcW w:w="2505" w:type="dxa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194DE7">
              <w:rPr>
                <w:rFonts w:ascii="PT Astra Serif" w:eastAsia="Calibri" w:hAnsi="PT Astra Serif"/>
                <w:lang w:eastAsia="en-US"/>
              </w:rPr>
              <w:t>МУ «Управление образования»</w:t>
            </w:r>
            <w:r>
              <w:rPr>
                <w:rFonts w:ascii="PT Astra Serif" w:eastAsia="Calibri" w:hAnsi="PT Astra Serif"/>
                <w:lang w:eastAsia="en-US"/>
              </w:rPr>
              <w:t>, ОО</w:t>
            </w:r>
          </w:p>
        </w:tc>
        <w:tc>
          <w:tcPr>
            <w:tcW w:w="4070" w:type="dxa"/>
            <w:shd w:val="clear" w:color="auto" w:fill="auto"/>
          </w:tcPr>
          <w:p w:rsidR="00461241" w:rsidRPr="008B41B7" w:rsidRDefault="00461241" w:rsidP="00425B3F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B41B7">
              <w:rPr>
                <w:rFonts w:ascii="PT Astra Serif" w:eastAsia="Calibri" w:hAnsi="PT Astra Serif"/>
                <w:lang w:eastAsia="en-US"/>
              </w:rPr>
              <w:t>Формирование у обучающихся навыков выполнения заданий, направленных на формирование функциональной грамотности</w:t>
            </w:r>
          </w:p>
        </w:tc>
      </w:tr>
    </w:tbl>
    <w:p w:rsidR="00461241" w:rsidRPr="002E6253" w:rsidRDefault="00461241" w:rsidP="00461241">
      <w:pPr>
        <w:pStyle w:val="a3"/>
        <w:ind w:left="4956"/>
        <w:jc w:val="both"/>
        <w:rPr>
          <w:rFonts w:ascii="PT Astra Serif" w:hAnsi="PT Astra Serif"/>
        </w:rPr>
      </w:pPr>
    </w:p>
    <w:p w:rsidR="00461241" w:rsidRPr="002E6253" w:rsidRDefault="00461241" w:rsidP="00461241">
      <w:pPr>
        <w:pStyle w:val="a3"/>
        <w:ind w:left="4956"/>
        <w:jc w:val="both"/>
        <w:rPr>
          <w:rFonts w:ascii="PT Astra Serif" w:hAnsi="PT Astra Serif"/>
        </w:rPr>
      </w:pPr>
    </w:p>
    <w:p w:rsidR="00461241" w:rsidRPr="002E6253" w:rsidRDefault="00461241" w:rsidP="00461241">
      <w:pPr>
        <w:pStyle w:val="a3"/>
        <w:ind w:left="4956"/>
        <w:jc w:val="both"/>
        <w:rPr>
          <w:rFonts w:ascii="PT Astra Serif" w:hAnsi="PT Astra Serif"/>
        </w:rPr>
      </w:pPr>
    </w:p>
    <w:p w:rsidR="001B449C" w:rsidRDefault="00326E95" w:rsidP="0040197B">
      <w:pPr>
        <w:pStyle w:val="a9"/>
        <w:ind w:left="4248"/>
        <w:jc w:val="right"/>
        <w:rPr>
          <w:b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sectPr w:rsidR="001B449C" w:rsidSect="0046124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CB0"/>
    <w:multiLevelType w:val="hybridMultilevel"/>
    <w:tmpl w:val="990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7ECA"/>
    <w:multiLevelType w:val="hybridMultilevel"/>
    <w:tmpl w:val="5AF877B2"/>
    <w:lvl w:ilvl="0" w:tplc="588C8B7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5F53"/>
    <w:multiLevelType w:val="hybridMultilevel"/>
    <w:tmpl w:val="5D46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8AA"/>
    <w:multiLevelType w:val="hybridMultilevel"/>
    <w:tmpl w:val="EA6A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BC6"/>
    <w:multiLevelType w:val="hybridMultilevel"/>
    <w:tmpl w:val="EF5E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71391"/>
    <w:multiLevelType w:val="hybridMultilevel"/>
    <w:tmpl w:val="990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3005"/>
    <w:multiLevelType w:val="hybridMultilevel"/>
    <w:tmpl w:val="84AAFC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ADC40AB"/>
    <w:multiLevelType w:val="hybridMultilevel"/>
    <w:tmpl w:val="84CE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B343D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D018C"/>
    <w:multiLevelType w:val="hybridMultilevel"/>
    <w:tmpl w:val="47C01BE8"/>
    <w:lvl w:ilvl="0" w:tplc="F93404E0">
      <w:start w:val="2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7DB61251"/>
    <w:multiLevelType w:val="hybridMultilevel"/>
    <w:tmpl w:val="D738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0899"/>
    <w:rsid w:val="00044F3D"/>
    <w:rsid w:val="00064D35"/>
    <w:rsid w:val="00084947"/>
    <w:rsid w:val="00132FD9"/>
    <w:rsid w:val="001413C6"/>
    <w:rsid w:val="00171507"/>
    <w:rsid w:val="001B449C"/>
    <w:rsid w:val="00213019"/>
    <w:rsid w:val="002214AF"/>
    <w:rsid w:val="00223C84"/>
    <w:rsid w:val="002515F4"/>
    <w:rsid w:val="002A4BB1"/>
    <w:rsid w:val="0030612A"/>
    <w:rsid w:val="00326E95"/>
    <w:rsid w:val="003A58BD"/>
    <w:rsid w:val="0040197B"/>
    <w:rsid w:val="00401B99"/>
    <w:rsid w:val="00402507"/>
    <w:rsid w:val="00461241"/>
    <w:rsid w:val="004614A4"/>
    <w:rsid w:val="0047279A"/>
    <w:rsid w:val="00472FBE"/>
    <w:rsid w:val="0048556C"/>
    <w:rsid w:val="004E69CC"/>
    <w:rsid w:val="004F002D"/>
    <w:rsid w:val="004F5A86"/>
    <w:rsid w:val="0057181A"/>
    <w:rsid w:val="0057430C"/>
    <w:rsid w:val="0057698F"/>
    <w:rsid w:val="005D6E5C"/>
    <w:rsid w:val="005E5714"/>
    <w:rsid w:val="006058A8"/>
    <w:rsid w:val="006673BC"/>
    <w:rsid w:val="00683FDF"/>
    <w:rsid w:val="00693D20"/>
    <w:rsid w:val="00697A7F"/>
    <w:rsid w:val="006A6955"/>
    <w:rsid w:val="006F279D"/>
    <w:rsid w:val="007017A6"/>
    <w:rsid w:val="00710997"/>
    <w:rsid w:val="00790899"/>
    <w:rsid w:val="007B5E09"/>
    <w:rsid w:val="007D3C0A"/>
    <w:rsid w:val="007E3579"/>
    <w:rsid w:val="00814A0A"/>
    <w:rsid w:val="00871015"/>
    <w:rsid w:val="008A4E0F"/>
    <w:rsid w:val="008B347E"/>
    <w:rsid w:val="008C0789"/>
    <w:rsid w:val="009133A4"/>
    <w:rsid w:val="009202F8"/>
    <w:rsid w:val="009358B0"/>
    <w:rsid w:val="00983673"/>
    <w:rsid w:val="009A1386"/>
    <w:rsid w:val="009A745D"/>
    <w:rsid w:val="00A86D54"/>
    <w:rsid w:val="00A93694"/>
    <w:rsid w:val="00A956D6"/>
    <w:rsid w:val="00AB03B7"/>
    <w:rsid w:val="00AC2F01"/>
    <w:rsid w:val="00B1302B"/>
    <w:rsid w:val="00B3004F"/>
    <w:rsid w:val="00B4632F"/>
    <w:rsid w:val="00B82CF8"/>
    <w:rsid w:val="00BA58B7"/>
    <w:rsid w:val="00BA6021"/>
    <w:rsid w:val="00BF4F37"/>
    <w:rsid w:val="00C223BE"/>
    <w:rsid w:val="00C22B7D"/>
    <w:rsid w:val="00C9186F"/>
    <w:rsid w:val="00CA0861"/>
    <w:rsid w:val="00CA69EF"/>
    <w:rsid w:val="00D04276"/>
    <w:rsid w:val="00D04EB5"/>
    <w:rsid w:val="00D14FC5"/>
    <w:rsid w:val="00D267D3"/>
    <w:rsid w:val="00D34A3A"/>
    <w:rsid w:val="00DF125F"/>
    <w:rsid w:val="00DF771F"/>
    <w:rsid w:val="00E0670B"/>
    <w:rsid w:val="00E10983"/>
    <w:rsid w:val="00E1308E"/>
    <w:rsid w:val="00E33A17"/>
    <w:rsid w:val="00E71E2F"/>
    <w:rsid w:val="00E87750"/>
    <w:rsid w:val="00E94E21"/>
    <w:rsid w:val="00F20152"/>
    <w:rsid w:val="00F35405"/>
    <w:rsid w:val="00F40C29"/>
    <w:rsid w:val="00F4792A"/>
    <w:rsid w:val="00F50B43"/>
    <w:rsid w:val="00FB4387"/>
    <w:rsid w:val="00FC1BC5"/>
    <w:rsid w:val="00FD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2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2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4F37"/>
    <w:rPr>
      <w:color w:val="0000FF"/>
      <w:u w:val="single"/>
    </w:rPr>
  </w:style>
  <w:style w:type="table" w:styleId="a7">
    <w:name w:val="Table Grid"/>
    <w:basedOn w:val="a1"/>
    <w:uiPriority w:val="59"/>
    <w:rsid w:val="0030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CA69EF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styleId="a9">
    <w:name w:val="No Spacing"/>
    <w:uiPriority w:val="1"/>
    <w:qFormat/>
    <w:rsid w:val="000849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241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6A2F-F5AD-4441-BE74-0C300F4C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2022-08-05T07:52:00Z</dcterms:created>
  <dcterms:modified xsi:type="dcterms:W3CDTF">2022-08-05T07:52:00Z</dcterms:modified>
</cp:coreProperties>
</file>